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672B6" w14:textId="603A38AC" w:rsidR="00B84B71" w:rsidRPr="00B50408" w:rsidRDefault="00B84B71" w:rsidP="00B50408">
      <w:pPr>
        <w:pStyle w:val="Title"/>
      </w:pPr>
    </w:p>
    <w:p w14:paraId="451BEFD7" w14:textId="680C2284" w:rsidR="00B84B71" w:rsidRPr="00B50408" w:rsidRDefault="00AF039A" w:rsidP="00B50408">
      <w:pPr>
        <w:pStyle w:val="Title"/>
      </w:pPr>
      <w:r>
        <w:rPr>
          <w:lang w:val="en-US"/>
        </w:rPr>
        <w:t>Daftar Sumber Informasi Luar UNPAD yang bisa diakses</w:t>
      </w:r>
      <w:r w:rsidR="00E61226">
        <w:rPr>
          <w:lang w:val="en-US"/>
        </w:rPr>
        <w:t xml:space="preserve"> </w:t>
      </w:r>
      <w:r w:rsidR="00B84B71" w:rsidRPr="00B50408">
        <w:t xml:space="preserve">per </w:t>
      </w:r>
      <w:r w:rsidR="00B50408" w:rsidRPr="00B50408">
        <w:t>Kamis, 16</w:t>
      </w:r>
      <w:r w:rsidR="00B84B71" w:rsidRPr="00B50408">
        <w:t xml:space="preserve"> April 2020</w:t>
      </w:r>
    </w:p>
    <w:p w14:paraId="5BCCE877" w14:textId="77777777" w:rsidR="00B84B71" w:rsidRPr="007F43D8" w:rsidRDefault="00B84B71" w:rsidP="00B84B71">
      <w:pPr>
        <w:jc w:val="both"/>
        <w:rPr>
          <w:rFonts w:ascii="Cambria" w:hAnsi="Cambria"/>
          <w:sz w:val="24"/>
          <w:szCs w:val="24"/>
        </w:rPr>
      </w:pPr>
    </w:p>
    <w:p w14:paraId="5EFF0382" w14:textId="3D478CD0" w:rsidR="00B84B71" w:rsidRPr="007F43D8" w:rsidRDefault="007F43D8" w:rsidP="007F43D8">
      <w:pPr>
        <w:pStyle w:val="Heading1"/>
      </w:pPr>
      <w:r w:rsidRPr="007F43D8">
        <w:t xml:space="preserve">TAYLOR &amp; FRANCIS </w:t>
      </w:r>
    </w:p>
    <w:p w14:paraId="5A837DDB" w14:textId="3F1518F8" w:rsidR="00B84B71" w:rsidRPr="007F43D8" w:rsidRDefault="00B84B71" w:rsidP="00B84B71">
      <w:pPr>
        <w:jc w:val="both"/>
        <w:rPr>
          <w:rFonts w:ascii="Cambria" w:hAnsi="Cambria"/>
          <w:sz w:val="24"/>
          <w:szCs w:val="24"/>
        </w:rPr>
      </w:pPr>
      <w:r w:rsidRPr="007F43D8">
        <w:rPr>
          <w:rFonts w:ascii="Cambria" w:hAnsi="Cambria"/>
          <w:sz w:val="24"/>
          <w:szCs w:val="24"/>
        </w:rPr>
        <w:t>Taylor &amp; Francis memberikan layanan akses artikel ilmiah Open access (OA) dalam 4 kategori, yaitu :</w:t>
      </w:r>
    </w:p>
    <w:p w14:paraId="018020B1" w14:textId="77777777" w:rsidR="00B84B71" w:rsidRPr="007F43D8" w:rsidRDefault="00B84B71" w:rsidP="00B84B71">
      <w:pPr>
        <w:pStyle w:val="Heading2"/>
        <w:jc w:val="both"/>
        <w:rPr>
          <w:rFonts w:ascii="Cambria" w:hAnsi="Cambria"/>
          <w:sz w:val="24"/>
          <w:szCs w:val="24"/>
          <w:lang w:val="en-US"/>
        </w:rPr>
      </w:pPr>
      <w:r w:rsidRPr="007F43D8">
        <w:rPr>
          <w:rFonts w:ascii="Cambria" w:hAnsi="Cambria"/>
          <w:sz w:val="24"/>
          <w:szCs w:val="24"/>
          <w:lang w:val="en-US"/>
        </w:rPr>
        <w:t>Open Access secara penuh</w:t>
      </w:r>
    </w:p>
    <w:p w14:paraId="2B72C985" w14:textId="77777777" w:rsidR="00B84B71" w:rsidRPr="007F43D8" w:rsidRDefault="008A7625" w:rsidP="00B84B71">
      <w:pPr>
        <w:pStyle w:val="ListParagraph"/>
        <w:numPr>
          <w:ilvl w:val="0"/>
          <w:numId w:val="9"/>
        </w:numPr>
        <w:spacing w:after="0" w:line="276" w:lineRule="auto"/>
        <w:jc w:val="both"/>
        <w:rPr>
          <w:rFonts w:ascii="Cambria" w:hAnsi="Cambria"/>
          <w:sz w:val="24"/>
          <w:szCs w:val="24"/>
        </w:rPr>
      </w:pPr>
      <w:hyperlink r:id="rId5" w:history="1">
        <w:r w:rsidR="00B84B71" w:rsidRPr="007F43D8">
          <w:rPr>
            <w:rStyle w:val="Hyperlink"/>
            <w:rFonts w:ascii="Cambria" w:hAnsi="Cambria"/>
            <w:sz w:val="24"/>
            <w:szCs w:val="24"/>
          </w:rPr>
          <w:t>https://www.tandfonline.com/openaccess/openjournals</w:t>
        </w:r>
      </w:hyperlink>
    </w:p>
    <w:p w14:paraId="2292BE5A" w14:textId="41DD2645" w:rsidR="00B84B71" w:rsidRPr="007F43D8" w:rsidRDefault="00B84B71" w:rsidP="00B84B71">
      <w:pPr>
        <w:pStyle w:val="ListParagraph"/>
        <w:numPr>
          <w:ilvl w:val="0"/>
          <w:numId w:val="9"/>
        </w:numPr>
        <w:spacing w:after="0" w:line="276" w:lineRule="auto"/>
        <w:jc w:val="both"/>
        <w:rPr>
          <w:rFonts w:ascii="Cambria" w:hAnsi="Cambria"/>
          <w:sz w:val="24"/>
          <w:szCs w:val="24"/>
        </w:rPr>
      </w:pPr>
      <w:r w:rsidRPr="007F43D8">
        <w:rPr>
          <w:rFonts w:ascii="Cambria" w:hAnsi="Cambria"/>
          <w:sz w:val="24"/>
          <w:szCs w:val="24"/>
        </w:rPr>
        <w:t xml:space="preserve">Jurnal OA penuh, yang terdiri dari artikel yang telah direview oleh para ahli. </w:t>
      </w:r>
    </w:p>
    <w:p w14:paraId="729D34AB" w14:textId="77777777" w:rsidR="00B84B71" w:rsidRPr="007F43D8" w:rsidRDefault="00B84B71" w:rsidP="00B84B71">
      <w:pPr>
        <w:pStyle w:val="Heading2"/>
        <w:jc w:val="both"/>
        <w:rPr>
          <w:rFonts w:ascii="Cambria" w:hAnsi="Cambria"/>
          <w:sz w:val="24"/>
          <w:szCs w:val="24"/>
          <w:lang w:val="en-US"/>
        </w:rPr>
      </w:pPr>
      <w:r w:rsidRPr="007F43D8">
        <w:rPr>
          <w:rFonts w:ascii="Cambria" w:hAnsi="Cambria"/>
          <w:sz w:val="24"/>
          <w:szCs w:val="24"/>
          <w:lang w:val="en-US"/>
        </w:rPr>
        <w:t>Jurnal Hybrid Open Access</w:t>
      </w:r>
    </w:p>
    <w:p w14:paraId="13FA8A3F" w14:textId="77777777" w:rsidR="00B84B71" w:rsidRPr="007F43D8" w:rsidRDefault="008A7625" w:rsidP="00B84B71">
      <w:pPr>
        <w:pStyle w:val="ListParagraph"/>
        <w:numPr>
          <w:ilvl w:val="0"/>
          <w:numId w:val="8"/>
        </w:numPr>
        <w:spacing w:after="0" w:line="276" w:lineRule="auto"/>
        <w:jc w:val="both"/>
        <w:rPr>
          <w:rFonts w:ascii="Cambria" w:hAnsi="Cambria"/>
          <w:sz w:val="24"/>
          <w:szCs w:val="24"/>
        </w:rPr>
      </w:pPr>
      <w:hyperlink r:id="rId6" w:history="1">
        <w:r w:rsidR="00B84B71" w:rsidRPr="007F43D8">
          <w:rPr>
            <w:rStyle w:val="Hyperlink"/>
            <w:rFonts w:ascii="Cambria" w:hAnsi="Cambria"/>
            <w:sz w:val="24"/>
            <w:szCs w:val="24"/>
          </w:rPr>
          <w:t>https://www.tandfonline.com/openaccess/openselect</w:t>
        </w:r>
      </w:hyperlink>
    </w:p>
    <w:p w14:paraId="0D964BC3" w14:textId="77777777" w:rsidR="00B84B71" w:rsidRPr="007F43D8" w:rsidRDefault="00B84B71" w:rsidP="00B84B71">
      <w:pPr>
        <w:pStyle w:val="ListParagraph"/>
        <w:numPr>
          <w:ilvl w:val="0"/>
          <w:numId w:val="8"/>
        </w:numPr>
        <w:spacing w:after="0" w:line="276" w:lineRule="auto"/>
        <w:jc w:val="both"/>
        <w:rPr>
          <w:rFonts w:ascii="Cambria" w:hAnsi="Cambria"/>
          <w:sz w:val="24"/>
          <w:szCs w:val="24"/>
        </w:rPr>
      </w:pPr>
      <w:r w:rsidRPr="007F43D8">
        <w:rPr>
          <w:rFonts w:ascii="Cambria" w:hAnsi="Cambria"/>
          <w:sz w:val="24"/>
          <w:szCs w:val="24"/>
        </w:rPr>
        <w:t>Menawarkan akses full text terhadap jurnal-jurnal yang bersifat gold OA</w:t>
      </w:r>
    </w:p>
    <w:p w14:paraId="59E52625" w14:textId="77777777" w:rsidR="00B84B71" w:rsidRPr="007F43D8" w:rsidRDefault="00B84B71" w:rsidP="00B84B71">
      <w:pPr>
        <w:pStyle w:val="ListParagraph"/>
        <w:numPr>
          <w:ilvl w:val="0"/>
          <w:numId w:val="8"/>
        </w:numPr>
        <w:spacing w:after="0" w:line="276" w:lineRule="auto"/>
        <w:jc w:val="both"/>
        <w:rPr>
          <w:rFonts w:ascii="Cambria" w:hAnsi="Cambria"/>
          <w:sz w:val="24"/>
          <w:szCs w:val="24"/>
        </w:rPr>
      </w:pPr>
      <w:r w:rsidRPr="007F43D8">
        <w:rPr>
          <w:rFonts w:ascii="Cambria" w:hAnsi="Cambria"/>
          <w:sz w:val="24"/>
          <w:szCs w:val="24"/>
        </w:rPr>
        <w:t>Terdiri dari 2.300 jurnal bidang kajian khusus.</w:t>
      </w:r>
    </w:p>
    <w:p w14:paraId="4932D204" w14:textId="2BD51E0E" w:rsidR="00B84B71" w:rsidRPr="007F43D8" w:rsidRDefault="00B84B71" w:rsidP="00B84B71">
      <w:pPr>
        <w:pStyle w:val="ListParagraph"/>
        <w:numPr>
          <w:ilvl w:val="0"/>
          <w:numId w:val="8"/>
        </w:numPr>
        <w:spacing w:after="0" w:line="276" w:lineRule="auto"/>
        <w:jc w:val="both"/>
        <w:rPr>
          <w:rFonts w:ascii="Cambria" w:hAnsi="Cambria"/>
          <w:sz w:val="24"/>
          <w:szCs w:val="24"/>
        </w:rPr>
      </w:pPr>
      <w:r w:rsidRPr="007F43D8">
        <w:rPr>
          <w:rFonts w:ascii="Cambria" w:hAnsi="Cambria"/>
          <w:sz w:val="24"/>
          <w:szCs w:val="24"/>
        </w:rPr>
        <w:t>Pengguna tinggal meng-klik menu: “Browse our full list journals by subject” di layar.</w:t>
      </w:r>
    </w:p>
    <w:p w14:paraId="3DAFBE31" w14:textId="77777777" w:rsidR="00B84B71" w:rsidRPr="007F43D8" w:rsidRDefault="00B84B71" w:rsidP="00B84B71">
      <w:pPr>
        <w:pStyle w:val="Heading2"/>
        <w:jc w:val="both"/>
        <w:rPr>
          <w:rFonts w:ascii="Cambria" w:hAnsi="Cambria"/>
          <w:sz w:val="24"/>
          <w:szCs w:val="24"/>
          <w:lang w:val="en-US"/>
        </w:rPr>
      </w:pPr>
      <w:r w:rsidRPr="007F43D8">
        <w:rPr>
          <w:rFonts w:ascii="Cambria" w:hAnsi="Cambria"/>
          <w:sz w:val="24"/>
          <w:szCs w:val="24"/>
          <w:lang w:val="en-US"/>
        </w:rPr>
        <w:t>Jurnal Cogent Open Access</w:t>
      </w:r>
    </w:p>
    <w:p w14:paraId="1A20365E" w14:textId="77777777" w:rsidR="00B84B71" w:rsidRPr="007F43D8" w:rsidRDefault="00B84B71" w:rsidP="00B84B71">
      <w:pPr>
        <w:pStyle w:val="ListParagraph"/>
        <w:numPr>
          <w:ilvl w:val="0"/>
          <w:numId w:val="6"/>
        </w:numPr>
        <w:spacing w:after="0" w:line="276" w:lineRule="auto"/>
        <w:jc w:val="both"/>
        <w:rPr>
          <w:rFonts w:ascii="Cambria" w:hAnsi="Cambria"/>
          <w:sz w:val="24"/>
          <w:szCs w:val="24"/>
        </w:rPr>
      </w:pPr>
      <w:r w:rsidRPr="007F43D8">
        <w:rPr>
          <w:rFonts w:ascii="Cambria" w:hAnsi="Cambria"/>
          <w:sz w:val="24"/>
          <w:szCs w:val="24"/>
        </w:rPr>
        <w:t xml:space="preserve">Alamat situs : </w:t>
      </w:r>
      <w:hyperlink r:id="rId7" w:history="1">
        <w:r w:rsidRPr="007F43D8">
          <w:rPr>
            <w:rStyle w:val="Hyperlink"/>
            <w:rFonts w:ascii="Cambria" w:hAnsi="Cambria"/>
            <w:sz w:val="24"/>
            <w:szCs w:val="24"/>
          </w:rPr>
          <w:t>https://www.tandfonline.com/openaccess/cogentoa</w:t>
        </w:r>
      </w:hyperlink>
    </w:p>
    <w:p w14:paraId="60D28272" w14:textId="77777777" w:rsidR="00B84B71" w:rsidRPr="007F43D8" w:rsidRDefault="00B84B71" w:rsidP="00B84B71">
      <w:pPr>
        <w:pStyle w:val="ListParagraph"/>
        <w:numPr>
          <w:ilvl w:val="0"/>
          <w:numId w:val="6"/>
        </w:numPr>
        <w:spacing w:after="0" w:line="276" w:lineRule="auto"/>
        <w:jc w:val="both"/>
        <w:rPr>
          <w:rFonts w:ascii="Cambria" w:hAnsi="Cambria"/>
          <w:color w:val="222222"/>
          <w:sz w:val="24"/>
          <w:szCs w:val="24"/>
        </w:rPr>
      </w:pPr>
      <w:r w:rsidRPr="007F43D8">
        <w:rPr>
          <w:rFonts w:ascii="Cambria" w:hAnsi="Cambria"/>
          <w:color w:val="222222"/>
          <w:sz w:val="24"/>
          <w:szCs w:val="24"/>
        </w:rPr>
        <w:t>Cogent OA, bagian dari Taylor &amp; Francis, menerbitkan serangkaian megajurnal akses elektronik sepenuhnya terbuka di semua cabang utama kedokteran, sains, ilmu sosial, humaniora dan seni.</w:t>
      </w:r>
    </w:p>
    <w:p w14:paraId="58611E5B" w14:textId="5B64495F" w:rsidR="00B84B71" w:rsidRPr="007F43D8" w:rsidRDefault="00B84B71" w:rsidP="007F43D8">
      <w:pPr>
        <w:pStyle w:val="ListParagraph"/>
        <w:numPr>
          <w:ilvl w:val="0"/>
          <w:numId w:val="6"/>
        </w:numPr>
        <w:spacing w:after="0" w:line="276" w:lineRule="auto"/>
        <w:jc w:val="both"/>
        <w:rPr>
          <w:rFonts w:ascii="Cambria" w:hAnsi="Cambria"/>
          <w:color w:val="222222"/>
          <w:sz w:val="24"/>
          <w:szCs w:val="24"/>
        </w:rPr>
      </w:pPr>
      <w:r w:rsidRPr="007F43D8">
        <w:rPr>
          <w:rFonts w:ascii="Cambria" w:hAnsi="Cambria"/>
          <w:color w:val="222222"/>
          <w:sz w:val="24"/>
          <w:szCs w:val="24"/>
        </w:rPr>
        <w:t>Cogent OA adalah penerbit akses terbuka untuk penelitian ilmiah yang berkomitmen untuk menawarkan layanan yang benar-benar berpusat pada penulis. Cogen OA membantu para peneliti membagikan ide dan penemuan mereka seluas dan seefektif mungkin</w:t>
      </w:r>
    </w:p>
    <w:p w14:paraId="20D66A51" w14:textId="77777777" w:rsidR="00B84B71" w:rsidRPr="007F43D8" w:rsidRDefault="00B84B71" w:rsidP="00B84B71">
      <w:pPr>
        <w:pStyle w:val="Heading2"/>
        <w:jc w:val="both"/>
        <w:rPr>
          <w:rFonts w:ascii="Cambria" w:hAnsi="Cambria"/>
          <w:sz w:val="24"/>
          <w:szCs w:val="24"/>
          <w:lang w:val="en-US"/>
        </w:rPr>
      </w:pPr>
      <w:r w:rsidRPr="007F43D8">
        <w:rPr>
          <w:rFonts w:ascii="Cambria" w:hAnsi="Cambria"/>
          <w:sz w:val="24"/>
          <w:szCs w:val="24"/>
          <w:lang w:val="en-US"/>
        </w:rPr>
        <w:t>Open Access seluruh artikel terkait COVID-19</w:t>
      </w:r>
    </w:p>
    <w:p w14:paraId="5CB9766C" w14:textId="77777777" w:rsidR="00B84B71" w:rsidRPr="007F43D8" w:rsidRDefault="00B84B71" w:rsidP="00B84B71">
      <w:pPr>
        <w:pStyle w:val="ListParagraph"/>
        <w:numPr>
          <w:ilvl w:val="0"/>
          <w:numId w:val="7"/>
        </w:numPr>
        <w:spacing w:after="0" w:line="276" w:lineRule="auto"/>
        <w:jc w:val="both"/>
        <w:rPr>
          <w:rFonts w:ascii="Cambria" w:hAnsi="Cambria"/>
          <w:sz w:val="24"/>
          <w:szCs w:val="24"/>
        </w:rPr>
      </w:pPr>
      <w:r w:rsidRPr="007F43D8">
        <w:rPr>
          <w:rFonts w:ascii="Cambria" w:hAnsi="Cambria"/>
          <w:sz w:val="24"/>
          <w:szCs w:val="24"/>
        </w:rPr>
        <w:t xml:space="preserve">Alamat situs : </w:t>
      </w:r>
      <w:hyperlink r:id="rId8" w:history="1">
        <w:r w:rsidRPr="007F43D8">
          <w:rPr>
            <w:rStyle w:val="Hyperlink"/>
            <w:rFonts w:ascii="Cambria" w:hAnsi="Cambria"/>
            <w:sz w:val="24"/>
            <w:szCs w:val="24"/>
          </w:rPr>
          <w:t>https://www.tandfonline.com/page/covid19</w:t>
        </w:r>
      </w:hyperlink>
    </w:p>
    <w:p w14:paraId="5200F4A2" w14:textId="77777777" w:rsidR="00B84B71" w:rsidRPr="007F43D8" w:rsidRDefault="00B84B71" w:rsidP="00B84B71">
      <w:pPr>
        <w:pStyle w:val="ListParagraph"/>
        <w:numPr>
          <w:ilvl w:val="0"/>
          <w:numId w:val="7"/>
        </w:numPr>
        <w:spacing w:after="0" w:line="276" w:lineRule="auto"/>
        <w:jc w:val="both"/>
        <w:rPr>
          <w:rFonts w:ascii="Cambria" w:hAnsi="Cambria"/>
          <w:sz w:val="24"/>
          <w:szCs w:val="24"/>
        </w:rPr>
      </w:pPr>
      <w:r w:rsidRPr="007F43D8">
        <w:rPr>
          <w:rFonts w:ascii="Cambria" w:hAnsi="Cambria" w:cs="Arial"/>
          <w:color w:val="333333"/>
          <w:sz w:val="24"/>
          <w:szCs w:val="24"/>
        </w:rPr>
        <w:t>Taylor &amp; Francis memberikan akses free terhadap seluruh artikel yang terkait dengan virus corona dan yang berkaitan dengan studi tersebut. Hal ini untuk memberikan panduan pada peneliti di seluruh dunia dalam menghadapi pandemi COVID-19.</w:t>
      </w:r>
    </w:p>
    <w:p w14:paraId="09B5DE2B" w14:textId="77777777" w:rsidR="00B84B71" w:rsidRPr="007F43D8" w:rsidRDefault="00B84B71" w:rsidP="00B84B71">
      <w:pPr>
        <w:jc w:val="both"/>
        <w:rPr>
          <w:rFonts w:ascii="Cambria" w:hAnsi="Cambria"/>
          <w:sz w:val="24"/>
          <w:szCs w:val="24"/>
        </w:rPr>
      </w:pPr>
    </w:p>
    <w:p w14:paraId="2118E001" w14:textId="77777777" w:rsidR="00B84B71" w:rsidRPr="007F43D8" w:rsidRDefault="00B84B71" w:rsidP="007F43D8">
      <w:pPr>
        <w:pStyle w:val="Heading1"/>
      </w:pPr>
      <w:r w:rsidRPr="007F43D8">
        <w:t xml:space="preserve">ElSEVIER </w:t>
      </w:r>
    </w:p>
    <w:p w14:paraId="52564BAC" w14:textId="77777777" w:rsidR="00B84B71" w:rsidRPr="007F43D8" w:rsidRDefault="00B84B71" w:rsidP="00B84B71">
      <w:pPr>
        <w:pStyle w:val="ListParagraph"/>
        <w:numPr>
          <w:ilvl w:val="0"/>
          <w:numId w:val="10"/>
        </w:numPr>
        <w:spacing w:after="0" w:line="240" w:lineRule="auto"/>
        <w:jc w:val="both"/>
        <w:rPr>
          <w:rFonts w:ascii="Cambria" w:hAnsi="Cambria"/>
          <w:sz w:val="24"/>
          <w:szCs w:val="24"/>
        </w:rPr>
      </w:pPr>
      <w:r w:rsidRPr="007F43D8">
        <w:rPr>
          <w:rFonts w:ascii="Cambria" w:hAnsi="Cambria"/>
          <w:sz w:val="24"/>
          <w:szCs w:val="24"/>
        </w:rPr>
        <w:t xml:space="preserve">Alamat situs : </w:t>
      </w:r>
      <w:hyperlink r:id="rId9" w:history="1">
        <w:r w:rsidRPr="007F43D8">
          <w:rPr>
            <w:rStyle w:val="Hyperlink"/>
            <w:rFonts w:ascii="Cambria" w:hAnsi="Cambria"/>
            <w:sz w:val="24"/>
            <w:szCs w:val="24"/>
          </w:rPr>
          <w:t>https://www.elsevier.com/about/open-science/open-access/open-access-journals</w:t>
        </w:r>
      </w:hyperlink>
    </w:p>
    <w:p w14:paraId="53A1DFFF" w14:textId="77777777" w:rsidR="00B84B71" w:rsidRPr="007F43D8" w:rsidRDefault="00B84B71" w:rsidP="00B84B71">
      <w:pPr>
        <w:pStyle w:val="HTMLPreformatted"/>
        <w:numPr>
          <w:ilvl w:val="0"/>
          <w:numId w:val="10"/>
        </w:numPr>
        <w:shd w:val="clear" w:color="auto" w:fill="F8F9FA"/>
        <w:jc w:val="both"/>
        <w:rPr>
          <w:rFonts w:ascii="Cambria" w:hAnsi="Cambria"/>
          <w:color w:val="222222"/>
          <w:sz w:val="24"/>
          <w:szCs w:val="24"/>
        </w:rPr>
      </w:pPr>
      <w:r w:rsidRPr="007F43D8">
        <w:rPr>
          <w:rFonts w:ascii="Cambria" w:hAnsi="Cambria"/>
          <w:color w:val="222222"/>
          <w:sz w:val="24"/>
          <w:szCs w:val="24"/>
          <w:lang w:val="id-ID"/>
        </w:rPr>
        <w:t xml:space="preserve">Semua artikel telah menjalani </w:t>
      </w:r>
      <w:r w:rsidRPr="007F43D8">
        <w:rPr>
          <w:rFonts w:ascii="Cambria" w:hAnsi="Cambria"/>
          <w:color w:val="222222"/>
          <w:sz w:val="24"/>
          <w:szCs w:val="24"/>
        </w:rPr>
        <w:t>review oleh tim ahli</w:t>
      </w:r>
    </w:p>
    <w:p w14:paraId="041B23AA" w14:textId="77777777" w:rsidR="00B84B71" w:rsidRPr="007F43D8" w:rsidRDefault="00B84B71" w:rsidP="00B84B71">
      <w:pPr>
        <w:pStyle w:val="HTMLPreformatted"/>
        <w:numPr>
          <w:ilvl w:val="0"/>
          <w:numId w:val="10"/>
        </w:numPr>
        <w:shd w:val="clear" w:color="auto" w:fill="F8F9FA"/>
        <w:jc w:val="both"/>
        <w:rPr>
          <w:rFonts w:ascii="Cambria" w:hAnsi="Cambria"/>
          <w:color w:val="222222"/>
          <w:sz w:val="24"/>
          <w:szCs w:val="24"/>
        </w:rPr>
      </w:pPr>
      <w:r w:rsidRPr="007F43D8">
        <w:rPr>
          <w:rFonts w:ascii="Cambria" w:hAnsi="Cambria"/>
          <w:color w:val="222222"/>
          <w:sz w:val="24"/>
          <w:szCs w:val="24"/>
        </w:rPr>
        <w:t>Artikel bisa ditelusuri berdasarkan “title”, “keyword” dan “subject” untuk semua bidang ilmu</w:t>
      </w:r>
    </w:p>
    <w:p w14:paraId="2033E50F" w14:textId="77777777" w:rsidR="00B84B71" w:rsidRPr="007F43D8" w:rsidRDefault="00B84B71" w:rsidP="00B84B71">
      <w:pPr>
        <w:pStyle w:val="HTMLPreformatted"/>
        <w:numPr>
          <w:ilvl w:val="0"/>
          <w:numId w:val="10"/>
        </w:numPr>
        <w:shd w:val="clear" w:color="auto" w:fill="F8F9FA"/>
        <w:jc w:val="both"/>
        <w:rPr>
          <w:rFonts w:ascii="Cambria" w:hAnsi="Cambria"/>
          <w:color w:val="222222"/>
          <w:sz w:val="24"/>
          <w:szCs w:val="24"/>
        </w:rPr>
      </w:pPr>
      <w:r w:rsidRPr="007F43D8">
        <w:rPr>
          <w:rFonts w:ascii="Cambria" w:hAnsi="Cambria"/>
          <w:color w:val="222222"/>
          <w:sz w:val="24"/>
          <w:szCs w:val="24"/>
        </w:rPr>
        <w:t>Artikel bisa diunduh secara penuh</w:t>
      </w:r>
    </w:p>
    <w:p w14:paraId="65D6503C" w14:textId="77777777" w:rsidR="00B84B71" w:rsidRPr="007F43D8" w:rsidRDefault="00B84B71" w:rsidP="00B84B71">
      <w:pPr>
        <w:jc w:val="both"/>
        <w:rPr>
          <w:rFonts w:ascii="Cambria" w:hAnsi="Cambria"/>
          <w:sz w:val="24"/>
          <w:szCs w:val="24"/>
        </w:rPr>
      </w:pPr>
    </w:p>
    <w:p w14:paraId="69D106BB" w14:textId="77777777" w:rsidR="00B84B71" w:rsidRPr="007F43D8" w:rsidRDefault="00B84B71" w:rsidP="00B84B71">
      <w:pPr>
        <w:pStyle w:val="Heading1"/>
        <w:jc w:val="both"/>
        <w:rPr>
          <w:szCs w:val="24"/>
        </w:rPr>
      </w:pPr>
      <w:r w:rsidRPr="007F43D8">
        <w:rPr>
          <w:szCs w:val="24"/>
        </w:rPr>
        <w:t xml:space="preserve">WILEY </w:t>
      </w:r>
    </w:p>
    <w:p w14:paraId="12FC1438" w14:textId="77777777" w:rsidR="00B84B71" w:rsidRPr="007F43D8" w:rsidRDefault="00B84B71" w:rsidP="00B84B71">
      <w:pPr>
        <w:pStyle w:val="ListParagraph"/>
        <w:numPr>
          <w:ilvl w:val="0"/>
          <w:numId w:val="11"/>
        </w:numPr>
        <w:spacing w:after="0" w:line="276" w:lineRule="auto"/>
        <w:rPr>
          <w:rFonts w:ascii="Cambria" w:hAnsi="Cambria"/>
          <w:sz w:val="24"/>
          <w:szCs w:val="24"/>
        </w:rPr>
      </w:pPr>
      <w:r w:rsidRPr="007F43D8">
        <w:rPr>
          <w:rFonts w:ascii="Cambria" w:hAnsi="Cambria"/>
          <w:sz w:val="24"/>
          <w:szCs w:val="24"/>
        </w:rPr>
        <w:t xml:space="preserve">Alamat situs : </w:t>
      </w:r>
      <w:hyperlink r:id="rId10" w:history="1">
        <w:r w:rsidRPr="007F43D8">
          <w:rPr>
            <w:rStyle w:val="Hyperlink"/>
            <w:rFonts w:ascii="Cambria" w:hAnsi="Cambria"/>
            <w:sz w:val="24"/>
            <w:szCs w:val="24"/>
          </w:rPr>
          <w:t>https://authorservices.wiley.com/open-research/open-access/index.html</w:t>
        </w:r>
      </w:hyperlink>
    </w:p>
    <w:p w14:paraId="6BA06B7A" w14:textId="77777777" w:rsidR="00B84B71" w:rsidRPr="007F43D8" w:rsidRDefault="00B84B71" w:rsidP="00B84B71">
      <w:pPr>
        <w:pStyle w:val="ListParagraph"/>
        <w:numPr>
          <w:ilvl w:val="0"/>
          <w:numId w:val="11"/>
        </w:numPr>
        <w:spacing w:after="0" w:line="276" w:lineRule="auto"/>
        <w:jc w:val="both"/>
        <w:rPr>
          <w:rFonts w:ascii="Cambria" w:hAnsi="Cambria"/>
          <w:sz w:val="24"/>
          <w:szCs w:val="24"/>
        </w:rPr>
      </w:pPr>
      <w:r w:rsidRPr="007F43D8">
        <w:rPr>
          <w:rFonts w:ascii="Cambria" w:hAnsi="Cambria"/>
          <w:sz w:val="24"/>
          <w:szCs w:val="24"/>
        </w:rPr>
        <w:t xml:space="preserve">Merupakan link untuk membuka ribuan jurnal artikel open access </w:t>
      </w:r>
    </w:p>
    <w:p w14:paraId="5DB121FB" w14:textId="2C36DB96" w:rsidR="00B84B71" w:rsidRPr="007F43D8" w:rsidRDefault="00B84B71" w:rsidP="00B84B71">
      <w:pPr>
        <w:pStyle w:val="ListParagraph"/>
        <w:numPr>
          <w:ilvl w:val="0"/>
          <w:numId w:val="11"/>
        </w:numPr>
        <w:spacing w:after="0" w:line="276" w:lineRule="auto"/>
        <w:jc w:val="both"/>
        <w:rPr>
          <w:rFonts w:ascii="Cambria" w:hAnsi="Cambria"/>
          <w:sz w:val="24"/>
          <w:szCs w:val="24"/>
        </w:rPr>
      </w:pPr>
      <w:r w:rsidRPr="007F43D8">
        <w:rPr>
          <w:rFonts w:ascii="Cambria" w:hAnsi="Cambria"/>
          <w:sz w:val="24"/>
          <w:szCs w:val="24"/>
        </w:rPr>
        <w:t>Dominan untuk bidang kajian Biologi, kimia, farmasi dan kesehatan.  Namun ada juga bidang ilmu bumi (geografi), makanan dan gizi.</w:t>
      </w:r>
    </w:p>
    <w:p w14:paraId="6F7170F3" w14:textId="77777777" w:rsidR="00B84B71" w:rsidRPr="007F43D8" w:rsidRDefault="00B84B71" w:rsidP="00B84B71">
      <w:pPr>
        <w:pStyle w:val="Heading1"/>
        <w:jc w:val="both"/>
        <w:rPr>
          <w:szCs w:val="24"/>
        </w:rPr>
      </w:pPr>
      <w:r w:rsidRPr="007F43D8">
        <w:rPr>
          <w:szCs w:val="24"/>
        </w:rPr>
        <w:t xml:space="preserve">SPRINGER </w:t>
      </w:r>
    </w:p>
    <w:p w14:paraId="6E070127" w14:textId="77777777" w:rsidR="00B84B71" w:rsidRPr="007F43D8" w:rsidRDefault="00B84B71" w:rsidP="00B84B71">
      <w:pPr>
        <w:pStyle w:val="ListParagraph"/>
        <w:numPr>
          <w:ilvl w:val="0"/>
          <w:numId w:val="12"/>
        </w:numPr>
        <w:spacing w:after="0" w:line="276" w:lineRule="auto"/>
        <w:jc w:val="both"/>
        <w:rPr>
          <w:rFonts w:ascii="Cambria" w:hAnsi="Cambria"/>
          <w:sz w:val="24"/>
          <w:szCs w:val="24"/>
        </w:rPr>
      </w:pPr>
      <w:r w:rsidRPr="007F43D8">
        <w:rPr>
          <w:rFonts w:ascii="Cambria" w:hAnsi="Cambria"/>
          <w:sz w:val="24"/>
          <w:szCs w:val="24"/>
        </w:rPr>
        <w:t xml:space="preserve">Alamat situs : </w:t>
      </w:r>
      <w:hyperlink r:id="rId11" w:history="1">
        <w:r w:rsidRPr="007F43D8">
          <w:rPr>
            <w:rStyle w:val="Hyperlink"/>
            <w:rFonts w:ascii="Cambria" w:hAnsi="Cambria"/>
            <w:sz w:val="24"/>
            <w:szCs w:val="24"/>
          </w:rPr>
          <w:t>https://www.springeropen.com/</w:t>
        </w:r>
      </w:hyperlink>
    </w:p>
    <w:p w14:paraId="1DC41E25" w14:textId="77777777" w:rsidR="00B84B71" w:rsidRPr="007F43D8" w:rsidRDefault="00B84B71" w:rsidP="00B84B71">
      <w:pPr>
        <w:pStyle w:val="ListParagraph"/>
        <w:numPr>
          <w:ilvl w:val="0"/>
          <w:numId w:val="12"/>
        </w:numPr>
        <w:spacing w:after="0" w:line="276" w:lineRule="auto"/>
        <w:rPr>
          <w:rFonts w:ascii="Cambria" w:hAnsi="Cambria"/>
          <w:sz w:val="24"/>
          <w:szCs w:val="24"/>
        </w:rPr>
      </w:pPr>
      <w:r w:rsidRPr="007F43D8">
        <w:rPr>
          <w:rFonts w:ascii="Cambria" w:hAnsi="Cambria"/>
          <w:sz w:val="24"/>
          <w:szCs w:val="24"/>
        </w:rPr>
        <w:t xml:space="preserve">untuk melihat subject yang ditawarkan bisa membuka link : </w:t>
      </w:r>
      <w:hyperlink r:id="rId12" w:history="1">
        <w:r w:rsidRPr="007F43D8">
          <w:rPr>
            <w:rStyle w:val="Hyperlink"/>
            <w:rFonts w:ascii="Cambria" w:hAnsi="Cambria"/>
            <w:sz w:val="24"/>
            <w:szCs w:val="24"/>
          </w:rPr>
          <w:t>https://www.springeropen.com/all-subjects</w:t>
        </w:r>
      </w:hyperlink>
    </w:p>
    <w:p w14:paraId="33E93D3B" w14:textId="75D4DD52" w:rsidR="00B84B71" w:rsidRPr="007F43D8" w:rsidRDefault="00B84B71" w:rsidP="00B84B71">
      <w:pPr>
        <w:pStyle w:val="ListParagraph"/>
        <w:numPr>
          <w:ilvl w:val="0"/>
          <w:numId w:val="12"/>
        </w:numPr>
        <w:spacing w:after="0" w:line="276" w:lineRule="auto"/>
        <w:jc w:val="both"/>
        <w:rPr>
          <w:rFonts w:ascii="Cambria" w:hAnsi="Cambria"/>
          <w:sz w:val="24"/>
          <w:szCs w:val="24"/>
        </w:rPr>
      </w:pPr>
      <w:r w:rsidRPr="007F43D8">
        <w:rPr>
          <w:rFonts w:ascii="Cambria" w:hAnsi="Cambria"/>
          <w:sz w:val="24"/>
          <w:szCs w:val="24"/>
        </w:rPr>
        <w:t>Springeropen menawarkan akses kepada jurnal-jurnal open acces di berbagai bidang kajian keilmuan, teknologi, medicine, humaniora dan ilmu sosial.</w:t>
      </w:r>
    </w:p>
    <w:p w14:paraId="15DEC97E" w14:textId="77777777" w:rsidR="00B84B71" w:rsidRPr="007F43D8" w:rsidRDefault="00B84B71" w:rsidP="00B84B71">
      <w:pPr>
        <w:pStyle w:val="Heading1"/>
        <w:jc w:val="both"/>
        <w:rPr>
          <w:szCs w:val="24"/>
        </w:rPr>
      </w:pPr>
      <w:r w:rsidRPr="007F43D8">
        <w:rPr>
          <w:szCs w:val="24"/>
        </w:rPr>
        <w:t xml:space="preserve">SCIENCE OPEN </w:t>
      </w:r>
    </w:p>
    <w:p w14:paraId="1EE49E13" w14:textId="77777777" w:rsidR="00B84B71" w:rsidRPr="007F43D8" w:rsidRDefault="008A7625" w:rsidP="00B84B71">
      <w:pPr>
        <w:pStyle w:val="ListParagraph"/>
        <w:numPr>
          <w:ilvl w:val="0"/>
          <w:numId w:val="13"/>
        </w:numPr>
        <w:spacing w:after="0" w:line="276" w:lineRule="auto"/>
        <w:jc w:val="both"/>
        <w:rPr>
          <w:rFonts w:ascii="Cambria" w:hAnsi="Cambria"/>
          <w:sz w:val="24"/>
          <w:szCs w:val="24"/>
        </w:rPr>
      </w:pPr>
      <w:hyperlink r:id="rId13" w:history="1">
        <w:r w:rsidR="00B84B71" w:rsidRPr="007F43D8">
          <w:rPr>
            <w:rStyle w:val="Hyperlink"/>
            <w:rFonts w:ascii="Cambria" w:hAnsi="Cambria"/>
            <w:sz w:val="24"/>
            <w:szCs w:val="24"/>
          </w:rPr>
          <w:t>https://www.scienceopen.com/</w:t>
        </w:r>
      </w:hyperlink>
    </w:p>
    <w:p w14:paraId="4390F454" w14:textId="77777777" w:rsidR="00B84B71" w:rsidRPr="007F43D8" w:rsidRDefault="00B84B71" w:rsidP="00B84B71">
      <w:pPr>
        <w:pStyle w:val="ListParagraph"/>
        <w:numPr>
          <w:ilvl w:val="0"/>
          <w:numId w:val="13"/>
        </w:numPr>
        <w:spacing w:after="0" w:line="276" w:lineRule="auto"/>
        <w:jc w:val="both"/>
        <w:rPr>
          <w:rFonts w:ascii="Cambria" w:hAnsi="Cambria"/>
          <w:sz w:val="24"/>
          <w:szCs w:val="24"/>
        </w:rPr>
      </w:pPr>
      <w:r w:rsidRPr="007F43D8">
        <w:rPr>
          <w:rFonts w:ascii="Cambria" w:hAnsi="Cambria"/>
          <w:sz w:val="24"/>
          <w:szCs w:val="24"/>
        </w:rPr>
        <w:t>Merupakan situs pencarian artikel ilmiah, buku, book chapter, prosiding yang dikemas secara interaktif.</w:t>
      </w:r>
    </w:p>
    <w:p w14:paraId="2AFA018D" w14:textId="77777777" w:rsidR="00B84B71" w:rsidRPr="007F43D8" w:rsidRDefault="00B84B71" w:rsidP="00B84B71">
      <w:pPr>
        <w:pStyle w:val="ListParagraph"/>
        <w:numPr>
          <w:ilvl w:val="0"/>
          <w:numId w:val="13"/>
        </w:numPr>
        <w:spacing w:after="0" w:line="276" w:lineRule="auto"/>
        <w:jc w:val="both"/>
        <w:rPr>
          <w:rFonts w:ascii="Cambria" w:hAnsi="Cambria"/>
          <w:sz w:val="24"/>
          <w:szCs w:val="24"/>
        </w:rPr>
      </w:pPr>
      <w:r w:rsidRPr="007F43D8">
        <w:rPr>
          <w:rFonts w:ascii="Cambria" w:hAnsi="Cambria"/>
          <w:sz w:val="24"/>
          <w:szCs w:val="24"/>
        </w:rPr>
        <w:t xml:space="preserve">Science open memungkinkan penulis untuk saling berkomunikasi, mengomentari tulisan penulis lain dan saling mengukur impact. </w:t>
      </w:r>
    </w:p>
    <w:p w14:paraId="541A3931" w14:textId="77777777" w:rsidR="00B84B71" w:rsidRPr="007F43D8" w:rsidRDefault="00B84B71" w:rsidP="00B84B71">
      <w:pPr>
        <w:pStyle w:val="ListParagraph"/>
        <w:numPr>
          <w:ilvl w:val="0"/>
          <w:numId w:val="13"/>
        </w:numPr>
        <w:spacing w:after="0" w:line="276" w:lineRule="auto"/>
        <w:rPr>
          <w:rFonts w:ascii="Cambria" w:hAnsi="Cambria"/>
          <w:sz w:val="24"/>
          <w:szCs w:val="24"/>
        </w:rPr>
      </w:pPr>
      <w:r w:rsidRPr="007F43D8">
        <w:rPr>
          <w:rFonts w:ascii="Cambria" w:hAnsi="Cambria"/>
          <w:sz w:val="24"/>
          <w:szCs w:val="24"/>
        </w:rPr>
        <w:t xml:space="preserve">Di dalam per aktikel terdapat menu views, references, citedy by, reviews, comments, recommends, share, collection, similar.  </w:t>
      </w:r>
    </w:p>
    <w:p w14:paraId="0D10E4C5" w14:textId="77777777" w:rsidR="00B84B71" w:rsidRPr="007F43D8" w:rsidRDefault="00B84B71" w:rsidP="00B84B71">
      <w:pPr>
        <w:pStyle w:val="ListParagraph"/>
        <w:numPr>
          <w:ilvl w:val="0"/>
          <w:numId w:val="13"/>
        </w:numPr>
        <w:spacing w:after="0" w:line="276" w:lineRule="auto"/>
        <w:rPr>
          <w:rFonts w:ascii="Cambria" w:hAnsi="Cambria"/>
          <w:sz w:val="24"/>
          <w:szCs w:val="24"/>
        </w:rPr>
      </w:pPr>
      <w:r w:rsidRPr="007F43D8">
        <w:rPr>
          <w:rFonts w:ascii="Cambria" w:hAnsi="Cambria"/>
          <w:sz w:val="24"/>
          <w:szCs w:val="24"/>
        </w:rPr>
        <w:t xml:space="preserve">Science open juga membuka akses terhadap jurnal-jurnal terkait covid-19. Bisa diakses secara khusus di laman </w:t>
      </w:r>
      <w:hyperlink r:id="rId14" w:history="1">
        <w:r w:rsidRPr="007F43D8">
          <w:rPr>
            <w:rStyle w:val="Hyperlink"/>
            <w:rFonts w:ascii="Cambria" w:hAnsi="Cambria"/>
            <w:sz w:val="24"/>
            <w:szCs w:val="24"/>
          </w:rPr>
          <w:t>https://www.scienceopen.com/collection/MDPI_COVID19</w:t>
        </w:r>
      </w:hyperlink>
    </w:p>
    <w:p w14:paraId="5C25167B" w14:textId="77777777" w:rsidR="00B84B71" w:rsidRPr="007F43D8" w:rsidRDefault="00B84B71" w:rsidP="00B84B71">
      <w:pPr>
        <w:ind w:left="709"/>
        <w:rPr>
          <w:rFonts w:ascii="Cambria" w:hAnsi="Cambria"/>
          <w:sz w:val="24"/>
          <w:szCs w:val="24"/>
        </w:rPr>
      </w:pPr>
      <w:r w:rsidRPr="007F43D8">
        <w:rPr>
          <w:rFonts w:ascii="Cambria" w:hAnsi="Cambria"/>
          <w:sz w:val="24"/>
          <w:szCs w:val="24"/>
        </w:rPr>
        <w:t xml:space="preserve">Atau </w:t>
      </w:r>
      <w:hyperlink r:id="rId15" w:history="1">
        <w:r w:rsidRPr="007F43D8">
          <w:rPr>
            <w:rStyle w:val="Hyperlink"/>
            <w:rFonts w:ascii="Cambria" w:hAnsi="Cambria"/>
            <w:sz w:val="24"/>
            <w:szCs w:val="24"/>
          </w:rPr>
          <w:t>https://www.mdpi.com/journal/viruses/special_issues/Coronaviruses</w:t>
        </w:r>
      </w:hyperlink>
    </w:p>
    <w:p w14:paraId="15DC6060" w14:textId="77777777" w:rsidR="00B84B71" w:rsidRPr="007F43D8" w:rsidRDefault="00B84B71" w:rsidP="00B84B71">
      <w:pPr>
        <w:shd w:val="clear" w:color="auto" w:fill="FFFFFF"/>
        <w:spacing w:line="240" w:lineRule="auto"/>
        <w:ind w:left="709"/>
        <w:rPr>
          <w:rFonts w:ascii="Cambria" w:eastAsia="Times New Roman" w:hAnsi="Cambria" w:cs="Arial"/>
          <w:color w:val="222222"/>
          <w:sz w:val="24"/>
          <w:szCs w:val="24"/>
        </w:rPr>
      </w:pPr>
      <w:r w:rsidRPr="007F43D8">
        <w:rPr>
          <w:rFonts w:ascii="Cambria" w:hAnsi="Cambria"/>
          <w:sz w:val="24"/>
          <w:szCs w:val="24"/>
        </w:rPr>
        <w:t xml:space="preserve">Dengan menggunakan keywords: </w:t>
      </w:r>
      <w:r w:rsidRPr="007F43D8">
        <w:rPr>
          <w:rFonts w:ascii="Cambria" w:eastAsia="Times New Roman" w:hAnsi="Cambria" w:cs="Arial"/>
          <w:color w:val="222222"/>
          <w:sz w:val="24"/>
          <w:szCs w:val="24"/>
        </w:rPr>
        <w:t xml:space="preserve">Coronaviruses, </w:t>
      </w:r>
      <w:r w:rsidRPr="007F43D8">
        <w:rPr>
          <w:rFonts w:ascii="Cambria" w:eastAsia="Times New Roman" w:hAnsi="Cambria" w:cs="Arial"/>
          <w:sz w:val="24"/>
          <w:szCs w:val="24"/>
        </w:rPr>
        <w:t>SARS-CoV</w:t>
      </w:r>
      <w:r w:rsidRPr="007F43D8">
        <w:rPr>
          <w:rFonts w:ascii="Cambria" w:eastAsia="Times New Roman" w:hAnsi="Cambria" w:cs="Arial"/>
          <w:color w:val="222222"/>
          <w:sz w:val="24"/>
          <w:szCs w:val="24"/>
        </w:rPr>
        <w:t xml:space="preserve">, </w:t>
      </w:r>
      <w:r w:rsidRPr="007F43D8">
        <w:rPr>
          <w:rFonts w:ascii="Cambria" w:eastAsia="Times New Roman" w:hAnsi="Cambria" w:cs="Arial"/>
          <w:sz w:val="24"/>
          <w:szCs w:val="24"/>
        </w:rPr>
        <w:t>SARS-CoV-2</w:t>
      </w:r>
      <w:r w:rsidRPr="007F43D8">
        <w:rPr>
          <w:rFonts w:ascii="Cambria" w:eastAsia="Times New Roman" w:hAnsi="Cambria" w:cs="Arial"/>
          <w:color w:val="222222"/>
          <w:sz w:val="24"/>
          <w:szCs w:val="24"/>
        </w:rPr>
        <w:t xml:space="preserve">, </w:t>
      </w:r>
      <w:r w:rsidRPr="007F43D8">
        <w:rPr>
          <w:rFonts w:ascii="Cambria" w:eastAsia="Times New Roman" w:hAnsi="Cambria" w:cs="Arial"/>
          <w:sz w:val="24"/>
          <w:szCs w:val="24"/>
        </w:rPr>
        <w:t>MERS-CoV</w:t>
      </w:r>
      <w:r w:rsidRPr="007F43D8">
        <w:rPr>
          <w:rFonts w:ascii="Cambria" w:eastAsia="Times New Roman" w:hAnsi="Cambria" w:cs="Arial"/>
          <w:color w:val="222222"/>
          <w:sz w:val="24"/>
          <w:szCs w:val="24"/>
        </w:rPr>
        <w:t xml:space="preserve">, </w:t>
      </w:r>
      <w:r w:rsidRPr="007F43D8">
        <w:rPr>
          <w:rFonts w:ascii="Cambria" w:eastAsia="Times New Roman" w:hAnsi="Cambria" w:cs="Arial"/>
          <w:sz w:val="24"/>
          <w:szCs w:val="24"/>
        </w:rPr>
        <w:t>2019-nCoV</w:t>
      </w:r>
      <w:r w:rsidRPr="007F43D8">
        <w:rPr>
          <w:rFonts w:ascii="Cambria" w:eastAsia="Times New Roman" w:hAnsi="Cambria" w:cs="Arial"/>
          <w:color w:val="222222"/>
          <w:sz w:val="24"/>
          <w:szCs w:val="24"/>
        </w:rPr>
        <w:t xml:space="preserve">, </w:t>
      </w:r>
      <w:r w:rsidRPr="007F43D8">
        <w:rPr>
          <w:rFonts w:ascii="Cambria" w:eastAsia="Times New Roman" w:hAnsi="Cambria" w:cs="Arial"/>
          <w:sz w:val="24"/>
          <w:szCs w:val="24"/>
        </w:rPr>
        <w:t>COVID-2019</w:t>
      </w:r>
      <w:r w:rsidRPr="007F43D8">
        <w:rPr>
          <w:rFonts w:ascii="Cambria" w:eastAsia="Times New Roman" w:hAnsi="Cambria" w:cs="Arial"/>
          <w:color w:val="222222"/>
          <w:sz w:val="24"/>
          <w:szCs w:val="24"/>
        </w:rPr>
        <w:t xml:space="preserve">, </w:t>
      </w:r>
      <w:r w:rsidRPr="007F43D8">
        <w:rPr>
          <w:rFonts w:ascii="Cambria" w:eastAsia="Times New Roman" w:hAnsi="Cambria" w:cs="Arial"/>
          <w:sz w:val="24"/>
          <w:szCs w:val="24"/>
        </w:rPr>
        <w:t>Animal coronaviruses</w:t>
      </w:r>
      <w:r w:rsidRPr="007F43D8">
        <w:rPr>
          <w:rFonts w:ascii="Cambria" w:eastAsia="Times New Roman" w:hAnsi="Cambria" w:cs="Arial"/>
          <w:color w:val="222222"/>
          <w:sz w:val="24"/>
          <w:szCs w:val="24"/>
        </w:rPr>
        <w:t xml:space="preserve">, </w:t>
      </w:r>
      <w:r w:rsidRPr="007F43D8">
        <w:rPr>
          <w:rFonts w:ascii="Cambria" w:eastAsia="Times New Roman" w:hAnsi="Cambria" w:cs="Arial"/>
          <w:sz w:val="24"/>
          <w:szCs w:val="24"/>
        </w:rPr>
        <w:t>Coronavirus pathogenesis</w:t>
      </w:r>
      <w:r w:rsidRPr="007F43D8">
        <w:rPr>
          <w:rFonts w:ascii="Cambria" w:eastAsia="Times New Roman" w:hAnsi="Cambria" w:cs="Arial"/>
          <w:color w:val="222222"/>
          <w:sz w:val="24"/>
          <w:szCs w:val="24"/>
        </w:rPr>
        <w:t>.</w:t>
      </w:r>
    </w:p>
    <w:p w14:paraId="1013BCAF" w14:textId="21D430BE" w:rsidR="00B84B71" w:rsidRPr="008E6D41" w:rsidRDefault="00B84B71" w:rsidP="008E6D41">
      <w:pPr>
        <w:pStyle w:val="ListParagraph"/>
        <w:numPr>
          <w:ilvl w:val="0"/>
          <w:numId w:val="13"/>
        </w:numPr>
        <w:spacing w:after="0" w:line="276" w:lineRule="auto"/>
        <w:jc w:val="both"/>
        <w:rPr>
          <w:rStyle w:val="Hyperlink"/>
          <w:rFonts w:ascii="Cambria" w:hAnsi="Cambria"/>
          <w:color w:val="auto"/>
          <w:sz w:val="24"/>
          <w:szCs w:val="24"/>
          <w:u w:val="none"/>
        </w:rPr>
      </w:pPr>
      <w:r w:rsidRPr="007F43D8">
        <w:rPr>
          <w:rFonts w:ascii="Cambria" w:hAnsi="Cambria"/>
          <w:sz w:val="24"/>
          <w:szCs w:val="24"/>
        </w:rPr>
        <w:t xml:space="preserve">Science open juga membuka akses terhadap jurnal-jurnal terkait subjek environment. Bisa diakses secara khusus di laman </w:t>
      </w:r>
      <w:hyperlink r:id="rId16" w:history="1">
        <w:r w:rsidRPr="007F43D8">
          <w:rPr>
            <w:rStyle w:val="Hyperlink"/>
            <w:rFonts w:ascii="Cambria" w:hAnsi="Cambria"/>
            <w:sz w:val="24"/>
            <w:szCs w:val="24"/>
          </w:rPr>
          <w:t>https://ucl-about.scienceopen.com/</w:t>
        </w:r>
      </w:hyperlink>
    </w:p>
    <w:p w14:paraId="645E9D19" w14:textId="77777777" w:rsidR="008E6D41" w:rsidRPr="008E6D41" w:rsidRDefault="008E6D41" w:rsidP="008E6D41">
      <w:pPr>
        <w:pStyle w:val="ListParagraph"/>
        <w:spacing w:after="0" w:line="276" w:lineRule="auto"/>
        <w:jc w:val="both"/>
        <w:rPr>
          <w:rFonts w:ascii="Cambria" w:hAnsi="Cambria"/>
          <w:sz w:val="24"/>
          <w:szCs w:val="24"/>
        </w:rPr>
      </w:pPr>
    </w:p>
    <w:p w14:paraId="1BE53D4A" w14:textId="4E6B93D9" w:rsidR="00253840" w:rsidRPr="007F43D8" w:rsidRDefault="003A2EA2" w:rsidP="00B84B71">
      <w:pPr>
        <w:pStyle w:val="Heading1"/>
        <w:rPr>
          <w:szCs w:val="24"/>
        </w:rPr>
      </w:pPr>
      <w:r w:rsidRPr="007F43D8">
        <w:rPr>
          <w:szCs w:val="24"/>
          <w:lang w:val="en-ID"/>
        </w:rPr>
        <w:t>SCIENCE DIRECT</w:t>
      </w:r>
    </w:p>
    <w:p w14:paraId="446CFE39" w14:textId="77777777" w:rsidR="003A2EA2" w:rsidRPr="007F43D8" w:rsidRDefault="003A2EA2" w:rsidP="00E42304">
      <w:pPr>
        <w:pStyle w:val="ListParagraph"/>
        <w:numPr>
          <w:ilvl w:val="0"/>
          <w:numId w:val="14"/>
        </w:numPr>
        <w:spacing w:after="0" w:line="276" w:lineRule="auto"/>
        <w:jc w:val="both"/>
        <w:rPr>
          <w:rFonts w:ascii="Cambria" w:hAnsi="Cambria"/>
          <w:sz w:val="24"/>
          <w:szCs w:val="24"/>
          <w:lang w:val="en-ID"/>
        </w:rPr>
      </w:pPr>
      <w:r w:rsidRPr="007F43D8">
        <w:rPr>
          <w:rFonts w:ascii="Cambria" w:hAnsi="Cambria"/>
          <w:sz w:val="24"/>
          <w:szCs w:val="24"/>
          <w:lang w:val="en-ID"/>
        </w:rPr>
        <w:t xml:space="preserve">Alamat website : </w:t>
      </w:r>
      <w:hyperlink r:id="rId17" w:history="1">
        <w:r w:rsidRPr="007F43D8">
          <w:rPr>
            <w:rStyle w:val="Hyperlink"/>
            <w:rFonts w:ascii="Cambria" w:hAnsi="Cambria"/>
            <w:sz w:val="24"/>
            <w:szCs w:val="24"/>
          </w:rPr>
          <w:t>https://www.sciencedirect.com/browse/journals-and-books</w:t>
        </w:r>
      </w:hyperlink>
    </w:p>
    <w:p w14:paraId="2461AF58" w14:textId="77777777" w:rsidR="0046567D" w:rsidRPr="007F43D8" w:rsidRDefault="0046567D" w:rsidP="00E42304">
      <w:pPr>
        <w:pStyle w:val="ListParagraph"/>
        <w:numPr>
          <w:ilvl w:val="0"/>
          <w:numId w:val="14"/>
        </w:numPr>
        <w:spacing w:after="0" w:line="276" w:lineRule="auto"/>
        <w:jc w:val="both"/>
        <w:rPr>
          <w:rFonts w:ascii="Cambria" w:hAnsi="Cambria"/>
          <w:sz w:val="24"/>
          <w:szCs w:val="24"/>
          <w:lang w:val="en-ID"/>
        </w:rPr>
      </w:pPr>
      <w:r w:rsidRPr="007F43D8">
        <w:rPr>
          <w:rFonts w:ascii="Cambria" w:hAnsi="Cambria"/>
          <w:sz w:val="24"/>
          <w:szCs w:val="24"/>
          <w:lang w:val="en-ID"/>
        </w:rPr>
        <w:t>Merupakan koleksi yang terdiri dari bidang ilmu pengetahuan, kesehatan dan medis (Science, Health and Medical)</w:t>
      </w:r>
    </w:p>
    <w:p w14:paraId="52908641" w14:textId="77777777" w:rsidR="003A2EA2" w:rsidRPr="007F43D8" w:rsidRDefault="002476F0" w:rsidP="00E42304">
      <w:pPr>
        <w:pStyle w:val="ListParagraph"/>
        <w:numPr>
          <w:ilvl w:val="0"/>
          <w:numId w:val="14"/>
        </w:numPr>
        <w:spacing w:after="0" w:line="276" w:lineRule="auto"/>
        <w:jc w:val="both"/>
        <w:rPr>
          <w:rFonts w:ascii="Cambria" w:hAnsi="Cambria"/>
          <w:sz w:val="24"/>
          <w:szCs w:val="24"/>
          <w:lang w:val="en-ID"/>
        </w:rPr>
      </w:pPr>
      <w:r w:rsidRPr="007F43D8">
        <w:rPr>
          <w:rFonts w:ascii="Cambria" w:hAnsi="Cambria"/>
          <w:sz w:val="24"/>
          <w:szCs w:val="24"/>
        </w:rPr>
        <w:lastRenderedPageBreak/>
        <w:t>Terdiri dar</w:t>
      </w:r>
      <w:r w:rsidR="009A0BD1" w:rsidRPr="007F43D8">
        <w:rPr>
          <w:rFonts w:ascii="Cambria" w:hAnsi="Cambria"/>
          <w:sz w:val="24"/>
          <w:szCs w:val="24"/>
        </w:rPr>
        <w:t xml:space="preserve">i Koleksi Jurnal sebanyak 4.206, </w:t>
      </w:r>
      <w:r w:rsidRPr="007F43D8">
        <w:rPr>
          <w:rFonts w:ascii="Cambria" w:hAnsi="Cambria"/>
          <w:sz w:val="24"/>
          <w:szCs w:val="24"/>
        </w:rPr>
        <w:t>Koleksi Buku sebanyak 29.</w:t>
      </w:r>
      <w:r w:rsidR="009A0BD1" w:rsidRPr="007F43D8">
        <w:rPr>
          <w:rFonts w:ascii="Cambria" w:hAnsi="Cambria"/>
          <w:sz w:val="24"/>
          <w:szCs w:val="24"/>
        </w:rPr>
        <w:t>084, Koleksi Buku Pegangan sebanyak 80, Referensi Bekerja sebanyak 207, Seri Buku sebanyak 432</w:t>
      </w:r>
    </w:p>
    <w:p w14:paraId="0D7B49CD" w14:textId="77777777" w:rsidR="009A0BD1" w:rsidRPr="007F43D8" w:rsidRDefault="00507443" w:rsidP="00E42304">
      <w:pPr>
        <w:pStyle w:val="ListParagraph"/>
        <w:numPr>
          <w:ilvl w:val="0"/>
          <w:numId w:val="14"/>
        </w:numPr>
        <w:spacing w:after="0" w:line="276" w:lineRule="auto"/>
        <w:jc w:val="both"/>
        <w:rPr>
          <w:rFonts w:ascii="Cambria" w:hAnsi="Cambria"/>
          <w:sz w:val="24"/>
          <w:szCs w:val="24"/>
          <w:lang w:val="en-ID"/>
        </w:rPr>
      </w:pPr>
      <w:r w:rsidRPr="007F43D8">
        <w:rPr>
          <w:rFonts w:ascii="Cambria" w:hAnsi="Cambria"/>
          <w:sz w:val="24"/>
          <w:szCs w:val="24"/>
        </w:rPr>
        <w:t>Tipe Publikasi (</w:t>
      </w:r>
      <w:r w:rsidRPr="007F43D8">
        <w:rPr>
          <w:rFonts w:ascii="Cambria" w:hAnsi="Cambria"/>
          <w:i/>
          <w:sz w:val="24"/>
          <w:szCs w:val="24"/>
        </w:rPr>
        <w:t>Publication Type</w:t>
      </w:r>
      <w:r w:rsidRPr="007F43D8">
        <w:rPr>
          <w:rFonts w:ascii="Cambria" w:hAnsi="Cambria"/>
          <w:sz w:val="24"/>
          <w:szCs w:val="24"/>
        </w:rPr>
        <w:t>): Jurnal (</w:t>
      </w:r>
      <w:r w:rsidRPr="007F43D8">
        <w:rPr>
          <w:rFonts w:ascii="Cambria" w:hAnsi="Cambria"/>
          <w:i/>
          <w:sz w:val="24"/>
          <w:szCs w:val="24"/>
        </w:rPr>
        <w:t>Journals</w:t>
      </w:r>
      <w:r w:rsidRPr="007F43D8">
        <w:rPr>
          <w:rFonts w:ascii="Cambria" w:hAnsi="Cambria"/>
          <w:sz w:val="24"/>
          <w:szCs w:val="24"/>
        </w:rPr>
        <w:t xml:space="preserve">), </w:t>
      </w:r>
      <w:r w:rsidR="009A0BD1" w:rsidRPr="007F43D8">
        <w:rPr>
          <w:rFonts w:ascii="Cambria" w:hAnsi="Cambria"/>
          <w:sz w:val="24"/>
          <w:szCs w:val="24"/>
        </w:rPr>
        <w:t>Buku</w:t>
      </w:r>
      <w:r w:rsidRPr="007F43D8">
        <w:rPr>
          <w:rFonts w:ascii="Cambria" w:hAnsi="Cambria"/>
          <w:sz w:val="24"/>
          <w:szCs w:val="24"/>
        </w:rPr>
        <w:t xml:space="preserve"> (</w:t>
      </w:r>
      <w:r w:rsidRPr="007F43D8">
        <w:rPr>
          <w:rFonts w:ascii="Cambria" w:hAnsi="Cambria"/>
          <w:i/>
          <w:sz w:val="24"/>
          <w:szCs w:val="24"/>
        </w:rPr>
        <w:t>Books</w:t>
      </w:r>
      <w:r w:rsidRPr="007F43D8">
        <w:rPr>
          <w:rFonts w:ascii="Cambria" w:hAnsi="Cambria"/>
          <w:sz w:val="24"/>
          <w:szCs w:val="24"/>
        </w:rPr>
        <w:t>)</w:t>
      </w:r>
      <w:r w:rsidR="009A0BD1" w:rsidRPr="007F43D8">
        <w:rPr>
          <w:rFonts w:ascii="Cambria" w:hAnsi="Cambria"/>
          <w:sz w:val="24"/>
          <w:szCs w:val="24"/>
        </w:rPr>
        <w:t>, Buku Pegangan</w:t>
      </w:r>
      <w:r w:rsidRPr="007F43D8">
        <w:rPr>
          <w:rFonts w:ascii="Cambria" w:hAnsi="Cambria"/>
          <w:sz w:val="24"/>
          <w:szCs w:val="24"/>
        </w:rPr>
        <w:t xml:space="preserve"> (</w:t>
      </w:r>
      <w:r w:rsidRPr="007F43D8">
        <w:rPr>
          <w:rFonts w:ascii="Cambria" w:hAnsi="Cambria"/>
          <w:i/>
          <w:sz w:val="24"/>
          <w:szCs w:val="24"/>
        </w:rPr>
        <w:t>Handbooks</w:t>
      </w:r>
      <w:r w:rsidRPr="007F43D8">
        <w:rPr>
          <w:rFonts w:ascii="Cambria" w:hAnsi="Cambria"/>
          <w:sz w:val="24"/>
          <w:szCs w:val="24"/>
        </w:rPr>
        <w:t>)</w:t>
      </w:r>
      <w:r w:rsidR="009A0BD1" w:rsidRPr="007F43D8">
        <w:rPr>
          <w:rFonts w:ascii="Cambria" w:hAnsi="Cambria"/>
          <w:sz w:val="24"/>
          <w:szCs w:val="24"/>
        </w:rPr>
        <w:t xml:space="preserve">, Referensi Bekerja </w:t>
      </w:r>
      <w:r w:rsidRPr="007F43D8">
        <w:rPr>
          <w:rFonts w:ascii="Cambria" w:hAnsi="Cambria"/>
          <w:sz w:val="24"/>
          <w:szCs w:val="24"/>
        </w:rPr>
        <w:t>(</w:t>
      </w:r>
      <w:r w:rsidRPr="007F43D8">
        <w:rPr>
          <w:rFonts w:ascii="Cambria" w:hAnsi="Cambria"/>
          <w:i/>
          <w:sz w:val="24"/>
          <w:szCs w:val="24"/>
        </w:rPr>
        <w:t>Reference Works</w:t>
      </w:r>
      <w:r w:rsidRPr="007F43D8">
        <w:rPr>
          <w:rFonts w:ascii="Cambria" w:hAnsi="Cambria"/>
          <w:sz w:val="24"/>
          <w:szCs w:val="24"/>
        </w:rPr>
        <w:t xml:space="preserve">) </w:t>
      </w:r>
      <w:r w:rsidR="009A0BD1" w:rsidRPr="007F43D8">
        <w:rPr>
          <w:rFonts w:ascii="Cambria" w:hAnsi="Cambria"/>
          <w:sz w:val="24"/>
          <w:szCs w:val="24"/>
        </w:rPr>
        <w:t>dan Seri Buku</w:t>
      </w:r>
      <w:r w:rsidRPr="007F43D8">
        <w:rPr>
          <w:rFonts w:ascii="Cambria" w:hAnsi="Cambria"/>
          <w:sz w:val="24"/>
          <w:szCs w:val="24"/>
        </w:rPr>
        <w:t xml:space="preserve"> (</w:t>
      </w:r>
      <w:r w:rsidRPr="007F43D8">
        <w:rPr>
          <w:rFonts w:ascii="Cambria" w:hAnsi="Cambria"/>
          <w:i/>
          <w:sz w:val="24"/>
          <w:szCs w:val="24"/>
        </w:rPr>
        <w:t>Book Series</w:t>
      </w:r>
      <w:r w:rsidRPr="007F43D8">
        <w:rPr>
          <w:rFonts w:ascii="Cambria" w:hAnsi="Cambria"/>
          <w:sz w:val="24"/>
          <w:szCs w:val="24"/>
        </w:rPr>
        <w:t>)</w:t>
      </w:r>
    </w:p>
    <w:p w14:paraId="4DCAFD50" w14:textId="77777777" w:rsidR="009A0BD1" w:rsidRPr="007F43D8" w:rsidRDefault="009A0BD1" w:rsidP="00E42304">
      <w:pPr>
        <w:pStyle w:val="ListParagraph"/>
        <w:numPr>
          <w:ilvl w:val="0"/>
          <w:numId w:val="14"/>
        </w:numPr>
        <w:spacing w:after="0" w:line="276" w:lineRule="auto"/>
        <w:jc w:val="both"/>
        <w:rPr>
          <w:rFonts w:ascii="Cambria" w:hAnsi="Cambria"/>
          <w:sz w:val="24"/>
          <w:szCs w:val="24"/>
          <w:lang w:val="en-ID"/>
        </w:rPr>
      </w:pPr>
      <w:r w:rsidRPr="007F43D8">
        <w:rPr>
          <w:rFonts w:ascii="Cambria" w:hAnsi="Cambria"/>
          <w:sz w:val="24"/>
          <w:szCs w:val="24"/>
        </w:rPr>
        <w:t>Status Jurnal</w:t>
      </w:r>
      <w:r w:rsidR="00507443" w:rsidRPr="007F43D8">
        <w:rPr>
          <w:rFonts w:ascii="Cambria" w:hAnsi="Cambria"/>
          <w:sz w:val="24"/>
          <w:szCs w:val="24"/>
        </w:rPr>
        <w:t xml:space="preserve"> (</w:t>
      </w:r>
      <w:r w:rsidR="00507443" w:rsidRPr="007F43D8">
        <w:rPr>
          <w:rFonts w:ascii="Cambria" w:hAnsi="Cambria"/>
          <w:i/>
          <w:sz w:val="24"/>
          <w:szCs w:val="24"/>
        </w:rPr>
        <w:t>Journal Status</w:t>
      </w:r>
      <w:r w:rsidR="00507443" w:rsidRPr="007F43D8">
        <w:rPr>
          <w:rFonts w:ascii="Cambria" w:hAnsi="Cambria"/>
          <w:sz w:val="24"/>
          <w:szCs w:val="24"/>
        </w:rPr>
        <w:t>)</w:t>
      </w:r>
      <w:r w:rsidRPr="007F43D8">
        <w:rPr>
          <w:rFonts w:ascii="Cambria" w:hAnsi="Cambria"/>
          <w:sz w:val="24"/>
          <w:szCs w:val="24"/>
        </w:rPr>
        <w:t xml:space="preserve"> : Terima Kiriman</w:t>
      </w:r>
      <w:r w:rsidR="00507443" w:rsidRPr="007F43D8">
        <w:rPr>
          <w:rFonts w:ascii="Cambria" w:hAnsi="Cambria"/>
          <w:sz w:val="24"/>
          <w:szCs w:val="24"/>
        </w:rPr>
        <w:t xml:space="preserve"> (</w:t>
      </w:r>
      <w:r w:rsidR="00507443" w:rsidRPr="007F43D8">
        <w:rPr>
          <w:rFonts w:ascii="Cambria" w:hAnsi="Cambria"/>
          <w:i/>
          <w:sz w:val="24"/>
          <w:szCs w:val="24"/>
        </w:rPr>
        <w:t>Accepts Submissions</w:t>
      </w:r>
      <w:r w:rsidR="00507443" w:rsidRPr="007F43D8">
        <w:rPr>
          <w:rFonts w:ascii="Cambria" w:hAnsi="Cambria"/>
          <w:sz w:val="24"/>
          <w:szCs w:val="24"/>
        </w:rPr>
        <w:t>)</w:t>
      </w:r>
    </w:p>
    <w:p w14:paraId="7F64B69B" w14:textId="77777777" w:rsidR="009A0BD1" w:rsidRPr="007F43D8" w:rsidRDefault="001B6496" w:rsidP="00E42304">
      <w:pPr>
        <w:pStyle w:val="ListParagraph"/>
        <w:numPr>
          <w:ilvl w:val="0"/>
          <w:numId w:val="14"/>
        </w:numPr>
        <w:spacing w:after="0" w:line="276" w:lineRule="auto"/>
        <w:jc w:val="both"/>
        <w:rPr>
          <w:rFonts w:ascii="Cambria" w:hAnsi="Cambria"/>
          <w:sz w:val="24"/>
          <w:szCs w:val="24"/>
          <w:lang w:val="en-ID"/>
        </w:rPr>
      </w:pPr>
      <w:r w:rsidRPr="007F43D8">
        <w:rPr>
          <w:rFonts w:ascii="Cambria" w:hAnsi="Cambria"/>
          <w:sz w:val="24"/>
          <w:szCs w:val="24"/>
          <w:lang w:val="en-ID"/>
        </w:rPr>
        <w:t>Jenis Akses (Access Type) : Berlangganan dan gratis (</w:t>
      </w:r>
      <w:r w:rsidRPr="007F43D8">
        <w:rPr>
          <w:rFonts w:ascii="Cambria" w:hAnsi="Cambria"/>
          <w:i/>
          <w:sz w:val="24"/>
          <w:szCs w:val="24"/>
          <w:lang w:val="en-ID"/>
        </w:rPr>
        <w:t>Subscribed &amp; Complimentary</w:t>
      </w:r>
      <w:r w:rsidRPr="007F43D8">
        <w:rPr>
          <w:rFonts w:ascii="Cambria" w:hAnsi="Cambria"/>
          <w:sz w:val="24"/>
          <w:szCs w:val="24"/>
          <w:lang w:val="en-ID"/>
        </w:rPr>
        <w:t xml:space="preserve">), </w:t>
      </w:r>
      <w:r w:rsidR="005F71EA" w:rsidRPr="007F43D8">
        <w:rPr>
          <w:rFonts w:ascii="Cambria" w:hAnsi="Cambria"/>
          <w:sz w:val="24"/>
          <w:szCs w:val="24"/>
          <w:lang w:val="en-ID"/>
        </w:rPr>
        <w:t>Akses terbuka (</w:t>
      </w:r>
      <w:r w:rsidR="005F71EA" w:rsidRPr="007F43D8">
        <w:rPr>
          <w:rFonts w:ascii="Cambria" w:hAnsi="Cambria"/>
          <w:i/>
          <w:sz w:val="24"/>
          <w:szCs w:val="24"/>
          <w:lang w:val="en-ID"/>
        </w:rPr>
        <w:t>Open Access</w:t>
      </w:r>
      <w:r w:rsidR="005F71EA" w:rsidRPr="007F43D8">
        <w:rPr>
          <w:rFonts w:ascii="Cambria" w:hAnsi="Cambria"/>
          <w:sz w:val="24"/>
          <w:szCs w:val="24"/>
          <w:lang w:val="en-ID"/>
        </w:rPr>
        <w:t>) dan Berisi akses terbuka (Contains open access)</w:t>
      </w:r>
    </w:p>
    <w:p w14:paraId="55BE62A0" w14:textId="77777777" w:rsidR="00DE3107" w:rsidRPr="007F43D8" w:rsidRDefault="00DE3107" w:rsidP="00B84B71">
      <w:pPr>
        <w:spacing w:after="0" w:line="276" w:lineRule="auto"/>
        <w:jc w:val="both"/>
        <w:rPr>
          <w:rFonts w:ascii="Cambria" w:hAnsi="Cambria"/>
          <w:sz w:val="24"/>
          <w:szCs w:val="24"/>
          <w:lang w:val="en-ID"/>
        </w:rPr>
      </w:pPr>
    </w:p>
    <w:p w14:paraId="03DA79F5" w14:textId="77777777" w:rsidR="00DE3107" w:rsidRPr="007F43D8" w:rsidRDefault="00DE3107" w:rsidP="00E42304">
      <w:pPr>
        <w:pStyle w:val="Heading1"/>
        <w:rPr>
          <w:szCs w:val="24"/>
          <w:lang w:val="en-ID"/>
        </w:rPr>
      </w:pPr>
      <w:r w:rsidRPr="007F43D8">
        <w:rPr>
          <w:szCs w:val="24"/>
          <w:lang w:val="en-ID"/>
        </w:rPr>
        <w:t>JSTOR</w:t>
      </w:r>
    </w:p>
    <w:p w14:paraId="6F8559B5" w14:textId="77777777" w:rsidR="00DE3107" w:rsidRPr="007F43D8" w:rsidRDefault="00DE3107" w:rsidP="00E42304">
      <w:pPr>
        <w:pStyle w:val="ListParagraph"/>
        <w:numPr>
          <w:ilvl w:val="0"/>
          <w:numId w:val="15"/>
        </w:numPr>
        <w:spacing w:after="0" w:line="276" w:lineRule="auto"/>
        <w:jc w:val="both"/>
        <w:rPr>
          <w:rFonts w:ascii="Cambria" w:hAnsi="Cambria"/>
          <w:b/>
          <w:sz w:val="24"/>
          <w:szCs w:val="24"/>
          <w:lang w:val="en-ID"/>
        </w:rPr>
      </w:pPr>
      <w:r w:rsidRPr="007F43D8">
        <w:rPr>
          <w:rFonts w:ascii="Cambria" w:hAnsi="Cambria"/>
          <w:sz w:val="24"/>
          <w:szCs w:val="24"/>
          <w:lang w:val="en-ID"/>
        </w:rPr>
        <w:t xml:space="preserve">Alamat website : </w:t>
      </w:r>
      <w:hyperlink r:id="rId18" w:history="1">
        <w:r w:rsidRPr="007F43D8">
          <w:rPr>
            <w:rStyle w:val="Hyperlink"/>
            <w:rFonts w:ascii="Cambria" w:hAnsi="Cambria"/>
            <w:sz w:val="24"/>
            <w:szCs w:val="24"/>
          </w:rPr>
          <w:t>https://about.jstor.org/oa-and-free/</w:t>
        </w:r>
      </w:hyperlink>
    </w:p>
    <w:p w14:paraId="69CF6D50" w14:textId="77777777" w:rsidR="00DE3107" w:rsidRPr="007F43D8" w:rsidRDefault="009C01D0" w:rsidP="00E42304">
      <w:pPr>
        <w:pStyle w:val="ListParagraph"/>
        <w:numPr>
          <w:ilvl w:val="0"/>
          <w:numId w:val="15"/>
        </w:numPr>
        <w:spacing w:after="0" w:line="276" w:lineRule="auto"/>
        <w:jc w:val="both"/>
        <w:rPr>
          <w:rFonts w:ascii="Cambria" w:hAnsi="Cambria"/>
          <w:b/>
          <w:sz w:val="24"/>
          <w:szCs w:val="24"/>
          <w:lang w:val="en-ID"/>
        </w:rPr>
      </w:pPr>
      <w:r w:rsidRPr="007F43D8">
        <w:rPr>
          <w:rFonts w:ascii="Cambria" w:hAnsi="Cambria"/>
          <w:sz w:val="24"/>
          <w:szCs w:val="24"/>
        </w:rPr>
        <w:t>Merupakan Koleksi yang terdiri dari Buku-buku dan sumber primer, serta terbitan jurnal terbaru</w:t>
      </w:r>
    </w:p>
    <w:p w14:paraId="55A179F1" w14:textId="77777777" w:rsidR="009C01D0" w:rsidRPr="007F43D8" w:rsidRDefault="009C01D0" w:rsidP="00E42304">
      <w:pPr>
        <w:pStyle w:val="ListParagraph"/>
        <w:numPr>
          <w:ilvl w:val="0"/>
          <w:numId w:val="15"/>
        </w:numPr>
        <w:spacing w:after="0" w:line="276" w:lineRule="auto"/>
        <w:jc w:val="both"/>
        <w:rPr>
          <w:rFonts w:ascii="Cambria" w:hAnsi="Cambria"/>
          <w:b/>
          <w:sz w:val="24"/>
          <w:szCs w:val="24"/>
          <w:lang w:val="en-ID"/>
        </w:rPr>
      </w:pPr>
      <w:r w:rsidRPr="007F43D8">
        <w:rPr>
          <w:rFonts w:ascii="Cambria" w:hAnsi="Cambria"/>
          <w:sz w:val="24"/>
          <w:szCs w:val="24"/>
        </w:rPr>
        <w:t>Terdiri dari koleksi Jurnal (</w:t>
      </w:r>
      <w:r w:rsidRPr="007F43D8">
        <w:rPr>
          <w:rFonts w:ascii="Cambria" w:hAnsi="Cambria"/>
          <w:i/>
          <w:sz w:val="24"/>
          <w:szCs w:val="24"/>
        </w:rPr>
        <w:t>Journals</w:t>
      </w:r>
      <w:r w:rsidRPr="007F43D8">
        <w:rPr>
          <w:rFonts w:ascii="Cambria" w:hAnsi="Cambria"/>
          <w:sz w:val="24"/>
          <w:szCs w:val="24"/>
        </w:rPr>
        <w:t>), Buku (</w:t>
      </w:r>
      <w:r w:rsidRPr="007F43D8">
        <w:rPr>
          <w:rFonts w:ascii="Cambria" w:hAnsi="Cambria"/>
          <w:i/>
          <w:sz w:val="24"/>
          <w:szCs w:val="24"/>
        </w:rPr>
        <w:t>Books</w:t>
      </w:r>
      <w:r w:rsidRPr="007F43D8">
        <w:rPr>
          <w:rFonts w:ascii="Cambria" w:hAnsi="Cambria"/>
          <w:sz w:val="24"/>
          <w:szCs w:val="24"/>
        </w:rPr>
        <w:t>), Sumber daya untuk Pustakawan (</w:t>
      </w:r>
      <w:r w:rsidRPr="007F43D8">
        <w:rPr>
          <w:rFonts w:ascii="Cambria" w:hAnsi="Cambria"/>
          <w:i/>
          <w:sz w:val="24"/>
          <w:szCs w:val="24"/>
        </w:rPr>
        <w:t>Resources for Librarians</w:t>
      </w:r>
      <w:r w:rsidRPr="007F43D8">
        <w:rPr>
          <w:rFonts w:ascii="Cambria" w:hAnsi="Cambria"/>
          <w:sz w:val="24"/>
          <w:szCs w:val="24"/>
        </w:rPr>
        <w:t>), Koleksi komunitas (</w:t>
      </w:r>
      <w:r w:rsidRPr="007F43D8">
        <w:rPr>
          <w:rFonts w:ascii="Cambria" w:hAnsi="Cambria"/>
          <w:i/>
          <w:sz w:val="24"/>
          <w:szCs w:val="24"/>
        </w:rPr>
        <w:t>Community collections</w:t>
      </w:r>
      <w:r w:rsidRPr="007F43D8">
        <w:rPr>
          <w:rFonts w:ascii="Cambria" w:hAnsi="Cambria"/>
          <w:sz w:val="24"/>
          <w:szCs w:val="24"/>
        </w:rPr>
        <w:t>), Gambar dan media (</w:t>
      </w:r>
      <w:r w:rsidRPr="007F43D8">
        <w:rPr>
          <w:rFonts w:ascii="Cambria" w:hAnsi="Cambria"/>
          <w:i/>
          <w:sz w:val="24"/>
          <w:szCs w:val="24"/>
        </w:rPr>
        <w:t>Images and</w:t>
      </w:r>
      <w:r w:rsidRPr="007F43D8">
        <w:rPr>
          <w:rFonts w:ascii="Cambria" w:hAnsi="Cambria"/>
          <w:sz w:val="24"/>
          <w:szCs w:val="24"/>
        </w:rPr>
        <w:t xml:space="preserve"> </w:t>
      </w:r>
      <w:r w:rsidRPr="007F43D8">
        <w:rPr>
          <w:rFonts w:ascii="Cambria" w:hAnsi="Cambria"/>
          <w:i/>
          <w:sz w:val="24"/>
          <w:szCs w:val="24"/>
        </w:rPr>
        <w:t>media</w:t>
      </w:r>
      <w:r w:rsidRPr="007F43D8">
        <w:rPr>
          <w:rFonts w:ascii="Cambria" w:hAnsi="Cambria"/>
          <w:sz w:val="24"/>
          <w:szCs w:val="24"/>
        </w:rPr>
        <w:t>), Laporan penelitian (</w:t>
      </w:r>
      <w:r w:rsidRPr="007F43D8">
        <w:rPr>
          <w:rFonts w:ascii="Cambria" w:hAnsi="Cambria"/>
          <w:i/>
          <w:sz w:val="24"/>
          <w:szCs w:val="24"/>
        </w:rPr>
        <w:t>Research reports</w:t>
      </w:r>
      <w:r w:rsidRPr="007F43D8">
        <w:rPr>
          <w:rFonts w:ascii="Cambria" w:hAnsi="Cambria"/>
          <w:sz w:val="24"/>
          <w:szCs w:val="24"/>
        </w:rPr>
        <w:t>) dan JSTOR setiap hari (</w:t>
      </w:r>
      <w:r w:rsidRPr="007F43D8">
        <w:rPr>
          <w:rFonts w:ascii="Cambria" w:hAnsi="Cambria"/>
          <w:i/>
          <w:sz w:val="24"/>
          <w:szCs w:val="24"/>
        </w:rPr>
        <w:t>JSTOR daily</w:t>
      </w:r>
      <w:r w:rsidRPr="007F43D8">
        <w:rPr>
          <w:rFonts w:ascii="Cambria" w:hAnsi="Cambria"/>
          <w:sz w:val="24"/>
          <w:szCs w:val="24"/>
        </w:rPr>
        <w:t>)</w:t>
      </w:r>
    </w:p>
    <w:p w14:paraId="2ECFF143" w14:textId="77777777" w:rsidR="00C22255" w:rsidRPr="007F43D8" w:rsidRDefault="00C22255" w:rsidP="00E42304">
      <w:pPr>
        <w:pStyle w:val="ListParagraph"/>
        <w:numPr>
          <w:ilvl w:val="0"/>
          <w:numId w:val="15"/>
        </w:numPr>
        <w:spacing w:after="0" w:line="276" w:lineRule="auto"/>
        <w:jc w:val="both"/>
        <w:rPr>
          <w:rFonts w:ascii="Cambria" w:hAnsi="Cambria"/>
          <w:sz w:val="24"/>
          <w:szCs w:val="24"/>
          <w:lang w:val="en-ID"/>
        </w:rPr>
      </w:pPr>
      <w:r w:rsidRPr="007F43D8">
        <w:rPr>
          <w:rFonts w:ascii="Cambria" w:hAnsi="Cambria"/>
          <w:sz w:val="24"/>
          <w:szCs w:val="24"/>
          <w:lang w:val="en-ID"/>
        </w:rPr>
        <w:t>Jenis akses Jurnal (</w:t>
      </w:r>
      <w:r w:rsidRPr="007F43D8">
        <w:rPr>
          <w:rFonts w:ascii="Cambria" w:hAnsi="Cambria"/>
          <w:i/>
          <w:sz w:val="24"/>
          <w:szCs w:val="24"/>
          <w:lang w:val="en-ID"/>
        </w:rPr>
        <w:t>Journals</w:t>
      </w:r>
      <w:r w:rsidRPr="007F43D8">
        <w:rPr>
          <w:rFonts w:ascii="Cambria" w:hAnsi="Cambria"/>
          <w:sz w:val="24"/>
          <w:szCs w:val="24"/>
          <w:lang w:val="en-ID"/>
        </w:rPr>
        <w:t>)</w:t>
      </w:r>
      <w:r w:rsidRPr="007F43D8">
        <w:rPr>
          <w:rFonts w:ascii="Cambria" w:hAnsi="Cambria"/>
          <w:b/>
          <w:sz w:val="24"/>
          <w:szCs w:val="24"/>
          <w:lang w:val="en-ID"/>
        </w:rPr>
        <w:t xml:space="preserve"> : </w:t>
      </w:r>
      <w:r w:rsidRPr="007F43D8">
        <w:rPr>
          <w:rFonts w:ascii="Cambria" w:hAnsi="Cambria"/>
          <w:sz w:val="24"/>
          <w:szCs w:val="24"/>
          <w:lang w:val="en-ID"/>
        </w:rPr>
        <w:t>Buka jurnal akses (</w:t>
      </w:r>
      <w:r w:rsidRPr="007F43D8">
        <w:rPr>
          <w:rFonts w:ascii="Cambria" w:hAnsi="Cambria"/>
          <w:i/>
          <w:sz w:val="24"/>
          <w:szCs w:val="24"/>
          <w:lang w:val="en-ID"/>
        </w:rPr>
        <w:t>Open Access journals</w:t>
      </w:r>
      <w:r w:rsidRPr="007F43D8">
        <w:rPr>
          <w:rFonts w:ascii="Cambria" w:hAnsi="Cambria"/>
          <w:sz w:val="24"/>
          <w:szCs w:val="24"/>
          <w:lang w:val="en-ID"/>
        </w:rPr>
        <w:t>), Konten jurnal awal (</w:t>
      </w:r>
      <w:r w:rsidRPr="007F43D8">
        <w:rPr>
          <w:rFonts w:ascii="Cambria" w:hAnsi="Cambria"/>
          <w:i/>
          <w:sz w:val="24"/>
          <w:szCs w:val="24"/>
          <w:lang w:val="en-ID"/>
        </w:rPr>
        <w:t>Early journal content</w:t>
      </w:r>
      <w:r w:rsidRPr="007F43D8">
        <w:rPr>
          <w:rFonts w:ascii="Cambria" w:hAnsi="Cambria"/>
          <w:sz w:val="24"/>
          <w:szCs w:val="24"/>
          <w:lang w:val="en-ID"/>
        </w:rPr>
        <w:t>) dan Daftar untuk membaca (Register to read)</w:t>
      </w:r>
    </w:p>
    <w:p w14:paraId="7A676197" w14:textId="77777777" w:rsidR="009C01D0" w:rsidRPr="007F43D8" w:rsidRDefault="00C22255" w:rsidP="00E42304">
      <w:pPr>
        <w:pStyle w:val="ListParagraph"/>
        <w:numPr>
          <w:ilvl w:val="0"/>
          <w:numId w:val="15"/>
        </w:numPr>
        <w:spacing w:after="0" w:line="276" w:lineRule="auto"/>
        <w:jc w:val="both"/>
        <w:rPr>
          <w:rFonts w:ascii="Cambria" w:hAnsi="Cambria"/>
          <w:sz w:val="24"/>
          <w:szCs w:val="24"/>
          <w:lang w:val="en-ID"/>
        </w:rPr>
      </w:pPr>
      <w:r w:rsidRPr="007F43D8">
        <w:rPr>
          <w:rFonts w:ascii="Cambria" w:hAnsi="Cambria"/>
          <w:sz w:val="24"/>
          <w:szCs w:val="24"/>
          <w:lang w:val="en-ID"/>
        </w:rPr>
        <w:t>Jenis akses Buku (</w:t>
      </w:r>
      <w:r w:rsidRPr="007F43D8">
        <w:rPr>
          <w:rFonts w:ascii="Cambria" w:hAnsi="Cambria"/>
          <w:i/>
          <w:sz w:val="24"/>
          <w:szCs w:val="24"/>
          <w:lang w:val="en-ID"/>
        </w:rPr>
        <w:t>Books</w:t>
      </w:r>
      <w:r w:rsidRPr="007F43D8">
        <w:rPr>
          <w:rFonts w:ascii="Cambria" w:hAnsi="Cambria"/>
          <w:sz w:val="24"/>
          <w:szCs w:val="24"/>
          <w:lang w:val="en-ID"/>
        </w:rPr>
        <w:t>) : Buka ebook akses (</w:t>
      </w:r>
      <w:r w:rsidRPr="007F43D8">
        <w:rPr>
          <w:rFonts w:ascii="Cambria" w:hAnsi="Cambria"/>
          <w:i/>
          <w:sz w:val="24"/>
          <w:szCs w:val="24"/>
          <w:lang w:val="en-ID"/>
        </w:rPr>
        <w:t>Open access ebooks</w:t>
      </w:r>
      <w:r w:rsidRPr="007F43D8">
        <w:rPr>
          <w:rFonts w:ascii="Cambria" w:hAnsi="Cambria"/>
          <w:sz w:val="24"/>
          <w:szCs w:val="24"/>
          <w:lang w:val="en-ID"/>
        </w:rPr>
        <w:t xml:space="preserve">), Ini termasuk judul akses terbuka dalam Bahasa Spanyol : </w:t>
      </w:r>
      <w:r w:rsidR="00AA13BB" w:rsidRPr="007F43D8">
        <w:rPr>
          <w:rFonts w:ascii="Cambria" w:hAnsi="Cambria"/>
          <w:sz w:val="24"/>
          <w:szCs w:val="24"/>
          <w:lang w:val="en-ID"/>
        </w:rPr>
        <w:t>Kolaborasi dengan El Colegio de Mexico (</w:t>
      </w:r>
      <w:hyperlink r:id="rId19" w:history="1">
        <w:r w:rsidR="00AA13BB" w:rsidRPr="007F43D8">
          <w:rPr>
            <w:rStyle w:val="Hyperlink"/>
            <w:rFonts w:ascii="Cambria" w:hAnsi="Cambria" w:cs="Arial"/>
            <w:i/>
            <w:color w:val="005266"/>
            <w:sz w:val="24"/>
            <w:szCs w:val="24"/>
            <w:u w:val="none"/>
            <w:bdr w:val="none" w:sz="0" w:space="0" w:color="auto" w:frame="1"/>
            <w:shd w:val="clear" w:color="auto" w:fill="FFFFFF"/>
          </w:rPr>
          <w:t>Collaboration with El Colegio de México</w:t>
        </w:r>
      </w:hyperlink>
      <w:r w:rsidR="00AA13BB" w:rsidRPr="007F43D8">
        <w:rPr>
          <w:rFonts w:ascii="Cambria" w:hAnsi="Cambria"/>
          <w:sz w:val="24"/>
          <w:szCs w:val="24"/>
        </w:rPr>
        <w:t>) dan Kemitraan dengan Dewan Ilmu Sosial Amerika Latin (</w:t>
      </w:r>
      <w:hyperlink r:id="rId20" w:history="1">
        <w:r w:rsidR="00AA13BB" w:rsidRPr="007F43D8">
          <w:rPr>
            <w:rStyle w:val="Hyperlink"/>
            <w:rFonts w:ascii="Cambria" w:hAnsi="Cambria" w:cs="Arial"/>
            <w:i/>
            <w:color w:val="005266"/>
            <w:sz w:val="24"/>
            <w:szCs w:val="24"/>
            <w:u w:val="none"/>
            <w:bdr w:val="none" w:sz="0" w:space="0" w:color="auto" w:frame="1"/>
            <w:shd w:val="clear" w:color="auto" w:fill="FFFFFF"/>
          </w:rPr>
          <w:t>Partnership with the Latin American Council of Social Sciences</w:t>
        </w:r>
      </w:hyperlink>
      <w:r w:rsidR="00AA13BB" w:rsidRPr="007F43D8">
        <w:rPr>
          <w:rFonts w:ascii="Cambria" w:hAnsi="Cambria"/>
          <w:sz w:val="24"/>
          <w:szCs w:val="24"/>
        </w:rPr>
        <w:t>)</w:t>
      </w:r>
    </w:p>
    <w:p w14:paraId="6B17DE48" w14:textId="77777777" w:rsidR="00AA13BB" w:rsidRPr="007F43D8" w:rsidRDefault="00AA13BB" w:rsidP="00E42304">
      <w:pPr>
        <w:pStyle w:val="ListParagraph"/>
        <w:numPr>
          <w:ilvl w:val="0"/>
          <w:numId w:val="15"/>
        </w:numPr>
        <w:spacing w:after="0" w:line="276" w:lineRule="auto"/>
        <w:jc w:val="both"/>
        <w:rPr>
          <w:rFonts w:ascii="Cambria" w:hAnsi="Cambria"/>
          <w:i/>
          <w:sz w:val="24"/>
          <w:szCs w:val="24"/>
          <w:lang w:val="en-ID"/>
        </w:rPr>
      </w:pPr>
      <w:r w:rsidRPr="007F43D8">
        <w:rPr>
          <w:rFonts w:ascii="Cambria" w:hAnsi="Cambria"/>
          <w:sz w:val="24"/>
          <w:szCs w:val="24"/>
        </w:rPr>
        <w:t>Jenis akses Sumber daya untuk Pustakawan (</w:t>
      </w:r>
      <w:r w:rsidRPr="007F43D8">
        <w:rPr>
          <w:rFonts w:ascii="Cambria" w:hAnsi="Cambria"/>
          <w:i/>
          <w:sz w:val="24"/>
          <w:szCs w:val="24"/>
        </w:rPr>
        <w:t>Resources for Librarians</w:t>
      </w:r>
      <w:r w:rsidRPr="007F43D8">
        <w:rPr>
          <w:rFonts w:ascii="Cambria" w:hAnsi="Cambria"/>
          <w:sz w:val="24"/>
          <w:szCs w:val="24"/>
        </w:rPr>
        <w:t>) : Buka jurnal akses (</w:t>
      </w:r>
      <w:hyperlink r:id="rId21" w:history="1">
        <w:r w:rsidRPr="007F43D8">
          <w:rPr>
            <w:rStyle w:val="Hyperlink"/>
            <w:rFonts w:ascii="Cambria" w:hAnsi="Cambria" w:cs="Arial"/>
            <w:i/>
            <w:color w:val="005266"/>
            <w:sz w:val="24"/>
            <w:szCs w:val="24"/>
            <w:u w:val="none"/>
            <w:bdr w:val="none" w:sz="0" w:space="0" w:color="auto" w:frame="1"/>
            <w:shd w:val="clear" w:color="auto" w:fill="FFFFFF"/>
          </w:rPr>
          <w:t>Open Access Journals</w:t>
        </w:r>
      </w:hyperlink>
      <w:r w:rsidRPr="007F43D8">
        <w:rPr>
          <w:rFonts w:ascii="Cambria" w:hAnsi="Cambria"/>
          <w:sz w:val="24"/>
          <w:szCs w:val="24"/>
        </w:rPr>
        <w:t>), Buka buku akses (</w:t>
      </w:r>
      <w:hyperlink r:id="rId22" w:history="1">
        <w:r w:rsidRPr="007F43D8">
          <w:rPr>
            <w:rStyle w:val="Hyperlink"/>
            <w:rFonts w:ascii="Cambria" w:hAnsi="Cambria" w:cs="Arial"/>
            <w:i/>
            <w:color w:val="005266"/>
            <w:sz w:val="24"/>
            <w:szCs w:val="24"/>
            <w:u w:val="none"/>
            <w:bdr w:val="none" w:sz="0" w:space="0" w:color="auto" w:frame="1"/>
            <w:shd w:val="clear" w:color="auto" w:fill="FFFFFF"/>
          </w:rPr>
          <w:t>Open Access Books</w:t>
        </w:r>
      </w:hyperlink>
      <w:r w:rsidRPr="007F43D8">
        <w:rPr>
          <w:rFonts w:ascii="Cambria" w:hAnsi="Cambria"/>
          <w:sz w:val="24"/>
          <w:szCs w:val="24"/>
        </w:rPr>
        <w:t xml:space="preserve">), </w:t>
      </w:r>
      <w:r w:rsidR="00C7616B" w:rsidRPr="007F43D8">
        <w:rPr>
          <w:rFonts w:ascii="Cambria" w:hAnsi="Cambria"/>
          <w:sz w:val="24"/>
          <w:szCs w:val="24"/>
        </w:rPr>
        <w:t>Konten jurnal awal JSTOR (</w:t>
      </w:r>
      <w:hyperlink r:id="rId23" w:history="1">
        <w:r w:rsidR="00C7616B" w:rsidRPr="007F43D8">
          <w:rPr>
            <w:rStyle w:val="Hyperlink"/>
            <w:rFonts w:ascii="Cambria" w:hAnsi="Cambria" w:cs="Arial"/>
            <w:i/>
            <w:color w:val="005266"/>
            <w:sz w:val="24"/>
            <w:szCs w:val="24"/>
            <w:u w:val="none"/>
            <w:bdr w:val="none" w:sz="0" w:space="0" w:color="auto" w:frame="1"/>
            <w:shd w:val="clear" w:color="auto" w:fill="FFFFFF"/>
          </w:rPr>
          <w:t>JSTOR Early Journal Content</w:t>
        </w:r>
      </w:hyperlink>
      <w:r w:rsidR="00C7616B" w:rsidRPr="007F43D8">
        <w:rPr>
          <w:rFonts w:ascii="Cambria" w:hAnsi="Cambria"/>
          <w:sz w:val="24"/>
          <w:szCs w:val="24"/>
        </w:rPr>
        <w:t>),</w:t>
      </w:r>
      <w:r w:rsidR="00C7616B" w:rsidRPr="007F43D8">
        <w:rPr>
          <w:rFonts w:ascii="Cambria" w:hAnsi="Cambria"/>
          <w:i/>
          <w:sz w:val="24"/>
          <w:szCs w:val="24"/>
        </w:rPr>
        <w:t xml:space="preserve"> </w:t>
      </w:r>
      <w:r w:rsidR="00466764" w:rsidRPr="007F43D8">
        <w:rPr>
          <w:rFonts w:ascii="Cambria" w:hAnsi="Cambria"/>
          <w:sz w:val="24"/>
          <w:szCs w:val="24"/>
        </w:rPr>
        <w:t>Laporan penelitian (</w:t>
      </w:r>
      <w:hyperlink r:id="rId24" w:history="1">
        <w:r w:rsidR="00466764" w:rsidRPr="007F43D8">
          <w:rPr>
            <w:rStyle w:val="Hyperlink"/>
            <w:rFonts w:ascii="Cambria" w:hAnsi="Cambria" w:cs="Arial"/>
            <w:i/>
            <w:color w:val="005266"/>
            <w:sz w:val="24"/>
            <w:szCs w:val="24"/>
            <w:u w:val="none"/>
            <w:bdr w:val="none" w:sz="0" w:space="0" w:color="auto" w:frame="1"/>
            <w:shd w:val="clear" w:color="auto" w:fill="FFFFFF"/>
          </w:rPr>
          <w:t>Research Reports</w:t>
        </w:r>
      </w:hyperlink>
      <w:r w:rsidR="00466764" w:rsidRPr="007F43D8">
        <w:rPr>
          <w:rFonts w:ascii="Cambria" w:hAnsi="Cambria"/>
          <w:sz w:val="24"/>
          <w:szCs w:val="24"/>
        </w:rPr>
        <w:t>) dan Buka sumber daya ebook akses untuk Pustakawan (</w:t>
      </w:r>
      <w:hyperlink r:id="rId25" w:history="1">
        <w:r w:rsidR="00466764" w:rsidRPr="007F43D8">
          <w:rPr>
            <w:rStyle w:val="Hyperlink"/>
            <w:rFonts w:ascii="Cambria" w:hAnsi="Cambria" w:cs="Arial"/>
            <w:color w:val="646779"/>
            <w:sz w:val="24"/>
            <w:szCs w:val="24"/>
            <w:u w:val="none"/>
            <w:bdr w:val="none" w:sz="0" w:space="0" w:color="auto" w:frame="1"/>
            <w:shd w:val="clear" w:color="auto" w:fill="FFFFFF"/>
          </w:rPr>
          <w:t>Open Access ebook resources for librarians</w:t>
        </w:r>
      </w:hyperlink>
      <w:r w:rsidR="00466764" w:rsidRPr="007F43D8">
        <w:rPr>
          <w:rFonts w:ascii="Cambria" w:hAnsi="Cambria"/>
          <w:sz w:val="24"/>
          <w:szCs w:val="24"/>
        </w:rPr>
        <w:t>)</w:t>
      </w:r>
    </w:p>
    <w:p w14:paraId="0DB756E3" w14:textId="77777777" w:rsidR="00466764" w:rsidRPr="007F43D8" w:rsidRDefault="00466764" w:rsidP="00E42304">
      <w:pPr>
        <w:pStyle w:val="ListParagraph"/>
        <w:numPr>
          <w:ilvl w:val="0"/>
          <w:numId w:val="15"/>
        </w:numPr>
        <w:spacing w:after="0" w:line="276" w:lineRule="auto"/>
        <w:jc w:val="both"/>
        <w:rPr>
          <w:rFonts w:ascii="Cambria" w:hAnsi="Cambria"/>
          <w:i/>
          <w:sz w:val="24"/>
          <w:szCs w:val="24"/>
          <w:lang w:val="en-ID"/>
        </w:rPr>
      </w:pPr>
      <w:r w:rsidRPr="007F43D8">
        <w:rPr>
          <w:rFonts w:ascii="Cambria" w:hAnsi="Cambria"/>
          <w:sz w:val="24"/>
          <w:szCs w:val="24"/>
        </w:rPr>
        <w:t>Jenis akses Koleksi komunitas : Koleksi komunitas terbuka (</w:t>
      </w:r>
      <w:hyperlink r:id="rId26" w:history="1">
        <w:r w:rsidRPr="007F43D8">
          <w:rPr>
            <w:rStyle w:val="Hyperlink"/>
            <w:rFonts w:ascii="Cambria" w:hAnsi="Cambria" w:cs="Arial"/>
            <w:i/>
            <w:color w:val="646779"/>
            <w:sz w:val="24"/>
            <w:szCs w:val="24"/>
            <w:u w:val="none"/>
            <w:bdr w:val="none" w:sz="0" w:space="0" w:color="auto" w:frame="1"/>
            <w:shd w:val="clear" w:color="auto" w:fill="FFFFFF"/>
          </w:rPr>
          <w:t>Open Community Collections</w:t>
        </w:r>
      </w:hyperlink>
      <w:r w:rsidRPr="007F43D8">
        <w:rPr>
          <w:rFonts w:ascii="Cambria" w:hAnsi="Cambria"/>
          <w:sz w:val="24"/>
          <w:szCs w:val="24"/>
        </w:rPr>
        <w:t>), Suara independen (</w:t>
      </w:r>
      <w:hyperlink r:id="rId27" w:history="1">
        <w:r w:rsidRPr="007F43D8">
          <w:rPr>
            <w:rStyle w:val="Hyperlink"/>
            <w:rFonts w:ascii="Cambria" w:hAnsi="Cambria" w:cs="Arial"/>
            <w:color w:val="646779"/>
            <w:sz w:val="24"/>
            <w:szCs w:val="24"/>
            <w:u w:val="none"/>
            <w:bdr w:val="none" w:sz="0" w:space="0" w:color="auto" w:frame="1"/>
            <w:shd w:val="clear" w:color="auto" w:fill="FFFFFF"/>
          </w:rPr>
          <w:t>Independent Voices</w:t>
        </w:r>
      </w:hyperlink>
      <w:r w:rsidRPr="007F43D8">
        <w:rPr>
          <w:rFonts w:ascii="Cambria" w:hAnsi="Cambria"/>
          <w:sz w:val="24"/>
          <w:szCs w:val="24"/>
        </w:rPr>
        <w:t>) serta Buka digital (</w:t>
      </w:r>
      <w:hyperlink r:id="rId28" w:history="1">
        <w:r w:rsidRPr="007F43D8">
          <w:rPr>
            <w:rStyle w:val="Hyperlink"/>
            <w:rFonts w:ascii="Cambria" w:hAnsi="Cambria" w:cs="Arial"/>
            <w:i/>
            <w:color w:val="646779"/>
            <w:sz w:val="24"/>
            <w:szCs w:val="24"/>
            <w:u w:val="none"/>
            <w:bdr w:val="none" w:sz="0" w:space="0" w:color="auto" w:frame="1"/>
            <w:shd w:val="clear" w:color="auto" w:fill="FFFFFF"/>
          </w:rPr>
          <w:t>Reveal Digital</w:t>
        </w:r>
      </w:hyperlink>
      <w:r w:rsidRPr="007F43D8">
        <w:rPr>
          <w:rFonts w:ascii="Cambria" w:hAnsi="Cambria"/>
          <w:sz w:val="24"/>
          <w:szCs w:val="24"/>
        </w:rPr>
        <w:t>)</w:t>
      </w:r>
    </w:p>
    <w:p w14:paraId="4D8CF724" w14:textId="77777777" w:rsidR="00466764" w:rsidRPr="007F43D8" w:rsidRDefault="00466764" w:rsidP="00E42304">
      <w:pPr>
        <w:pStyle w:val="ListParagraph"/>
        <w:numPr>
          <w:ilvl w:val="0"/>
          <w:numId w:val="15"/>
        </w:numPr>
        <w:spacing w:after="0" w:line="276" w:lineRule="auto"/>
        <w:jc w:val="both"/>
        <w:rPr>
          <w:rFonts w:ascii="Cambria" w:hAnsi="Cambria"/>
          <w:i/>
          <w:sz w:val="24"/>
          <w:szCs w:val="24"/>
          <w:lang w:val="en-ID"/>
        </w:rPr>
      </w:pPr>
      <w:r w:rsidRPr="007F43D8">
        <w:rPr>
          <w:rFonts w:ascii="Cambria" w:hAnsi="Cambria"/>
          <w:sz w:val="24"/>
          <w:szCs w:val="24"/>
        </w:rPr>
        <w:t>Jenis akses Gambar dan media (</w:t>
      </w:r>
      <w:r w:rsidRPr="007F43D8">
        <w:rPr>
          <w:rFonts w:ascii="Cambria" w:hAnsi="Cambria"/>
          <w:i/>
          <w:sz w:val="24"/>
          <w:szCs w:val="24"/>
        </w:rPr>
        <w:t>Images and media</w:t>
      </w:r>
      <w:r w:rsidRPr="007F43D8">
        <w:rPr>
          <w:rFonts w:ascii="Cambria" w:hAnsi="Cambria"/>
          <w:sz w:val="24"/>
          <w:szCs w:val="24"/>
        </w:rPr>
        <w:t>) : Koleksi public (</w:t>
      </w:r>
      <w:hyperlink r:id="rId29" w:history="1">
        <w:r w:rsidRPr="007F43D8">
          <w:rPr>
            <w:rStyle w:val="Hyperlink"/>
            <w:rFonts w:ascii="Cambria" w:hAnsi="Cambria" w:cs="Arial"/>
            <w:i/>
            <w:color w:val="646779"/>
            <w:sz w:val="24"/>
            <w:szCs w:val="24"/>
            <w:u w:val="none"/>
            <w:bdr w:val="none" w:sz="0" w:space="0" w:color="auto" w:frame="1"/>
            <w:shd w:val="clear" w:color="auto" w:fill="FFFFFF"/>
          </w:rPr>
          <w:t>public collections</w:t>
        </w:r>
      </w:hyperlink>
      <w:r w:rsidRPr="007F43D8">
        <w:rPr>
          <w:rFonts w:ascii="Cambria" w:hAnsi="Cambria"/>
          <w:sz w:val="24"/>
          <w:szCs w:val="24"/>
        </w:rPr>
        <w:t>)</w:t>
      </w:r>
    </w:p>
    <w:p w14:paraId="33F1EE28" w14:textId="77777777" w:rsidR="00466764" w:rsidRPr="007F43D8" w:rsidRDefault="00A67005" w:rsidP="00E42304">
      <w:pPr>
        <w:pStyle w:val="ListParagraph"/>
        <w:numPr>
          <w:ilvl w:val="0"/>
          <w:numId w:val="15"/>
        </w:numPr>
        <w:spacing w:after="0" w:line="276" w:lineRule="auto"/>
        <w:jc w:val="both"/>
        <w:rPr>
          <w:rFonts w:ascii="Cambria" w:hAnsi="Cambria"/>
          <w:i/>
          <w:sz w:val="24"/>
          <w:szCs w:val="24"/>
          <w:lang w:val="en-ID"/>
        </w:rPr>
      </w:pPr>
      <w:r w:rsidRPr="007F43D8">
        <w:rPr>
          <w:rFonts w:ascii="Cambria" w:hAnsi="Cambria"/>
          <w:sz w:val="24"/>
          <w:szCs w:val="24"/>
        </w:rPr>
        <w:t>Jenis akses Laporan penelitian (</w:t>
      </w:r>
      <w:r w:rsidRPr="007F43D8">
        <w:rPr>
          <w:rFonts w:ascii="Cambria" w:hAnsi="Cambria"/>
          <w:i/>
          <w:sz w:val="24"/>
          <w:szCs w:val="24"/>
        </w:rPr>
        <w:t>Research reports</w:t>
      </w:r>
      <w:r w:rsidRPr="007F43D8">
        <w:rPr>
          <w:rFonts w:ascii="Cambria" w:hAnsi="Cambria"/>
          <w:sz w:val="24"/>
          <w:szCs w:val="24"/>
        </w:rPr>
        <w:t>) : 20.000 Laporan penelitian (</w:t>
      </w:r>
      <w:hyperlink r:id="rId30" w:history="1">
        <w:r w:rsidRPr="007F43D8">
          <w:rPr>
            <w:rStyle w:val="Hyperlink"/>
            <w:rFonts w:ascii="Cambria" w:hAnsi="Cambria" w:cs="Arial"/>
            <w:i/>
            <w:color w:val="646779"/>
            <w:sz w:val="24"/>
            <w:szCs w:val="24"/>
            <w:u w:val="none"/>
            <w:bdr w:val="none" w:sz="0" w:space="0" w:color="auto" w:frame="1"/>
            <w:shd w:val="clear" w:color="auto" w:fill="FFFFFF"/>
          </w:rPr>
          <w:t>20,000 research reports</w:t>
        </w:r>
      </w:hyperlink>
      <w:r w:rsidRPr="007F43D8">
        <w:rPr>
          <w:rFonts w:ascii="Cambria" w:hAnsi="Cambria"/>
          <w:sz w:val="24"/>
          <w:szCs w:val="24"/>
        </w:rPr>
        <w:t>)</w:t>
      </w:r>
    </w:p>
    <w:p w14:paraId="634A3258" w14:textId="77777777" w:rsidR="00A67005" w:rsidRPr="007F43D8" w:rsidRDefault="00A67005" w:rsidP="00E42304">
      <w:pPr>
        <w:pStyle w:val="ListParagraph"/>
        <w:numPr>
          <w:ilvl w:val="0"/>
          <w:numId w:val="15"/>
        </w:numPr>
        <w:spacing w:after="0" w:line="276" w:lineRule="auto"/>
        <w:jc w:val="both"/>
        <w:rPr>
          <w:rFonts w:ascii="Cambria" w:hAnsi="Cambria"/>
          <w:i/>
          <w:sz w:val="24"/>
          <w:szCs w:val="24"/>
          <w:lang w:val="en-ID"/>
        </w:rPr>
      </w:pPr>
      <w:r w:rsidRPr="007F43D8">
        <w:rPr>
          <w:rFonts w:ascii="Cambria" w:hAnsi="Cambria"/>
          <w:sz w:val="24"/>
          <w:szCs w:val="24"/>
        </w:rPr>
        <w:t xml:space="preserve">Jenis akses JSTOR Setiap hari </w:t>
      </w:r>
      <w:r w:rsidRPr="007F43D8">
        <w:rPr>
          <w:rFonts w:ascii="Cambria" w:hAnsi="Cambria"/>
          <w:i/>
          <w:sz w:val="24"/>
          <w:szCs w:val="24"/>
        </w:rPr>
        <w:t>(JSTOR Daily</w:t>
      </w:r>
      <w:r w:rsidRPr="007F43D8">
        <w:rPr>
          <w:rFonts w:ascii="Cambria" w:hAnsi="Cambria"/>
          <w:sz w:val="24"/>
          <w:szCs w:val="24"/>
        </w:rPr>
        <w:t>) : JSTOR Setiap hari (</w:t>
      </w:r>
      <w:hyperlink r:id="rId31" w:history="1">
        <w:r w:rsidRPr="007F43D8">
          <w:rPr>
            <w:rStyle w:val="Hyperlink"/>
            <w:rFonts w:ascii="Cambria" w:hAnsi="Cambria" w:cs="Arial"/>
            <w:i/>
            <w:color w:val="646779"/>
            <w:sz w:val="24"/>
            <w:szCs w:val="24"/>
            <w:u w:val="none"/>
            <w:bdr w:val="none" w:sz="0" w:space="0" w:color="auto" w:frame="1"/>
            <w:shd w:val="clear" w:color="auto" w:fill="FFFFFF"/>
          </w:rPr>
          <w:t>JSTOR Daily</w:t>
        </w:r>
      </w:hyperlink>
      <w:r w:rsidRPr="007F43D8">
        <w:rPr>
          <w:rFonts w:ascii="Cambria" w:hAnsi="Cambria"/>
          <w:sz w:val="24"/>
          <w:szCs w:val="24"/>
        </w:rPr>
        <w:t>)</w:t>
      </w:r>
      <w:r w:rsidRPr="007F43D8">
        <w:rPr>
          <w:rFonts w:ascii="Cambria" w:hAnsi="Cambria" w:cs="Arial"/>
          <w:color w:val="333333"/>
          <w:sz w:val="24"/>
          <w:szCs w:val="24"/>
          <w:shd w:val="clear" w:color="auto" w:fill="FFFFFF"/>
        </w:rPr>
        <w:t> </w:t>
      </w:r>
    </w:p>
    <w:p w14:paraId="307A548D" w14:textId="77777777" w:rsidR="008F0CA3" w:rsidRPr="007F43D8" w:rsidRDefault="008F0CA3" w:rsidP="00B84B71">
      <w:pPr>
        <w:spacing w:after="0" w:line="276" w:lineRule="auto"/>
        <w:jc w:val="both"/>
        <w:rPr>
          <w:rFonts w:ascii="Cambria" w:hAnsi="Cambria"/>
          <w:i/>
          <w:sz w:val="24"/>
          <w:szCs w:val="24"/>
          <w:lang w:val="en-ID"/>
        </w:rPr>
      </w:pPr>
    </w:p>
    <w:p w14:paraId="600A855B" w14:textId="77777777" w:rsidR="008F0CA3" w:rsidRPr="007F43D8" w:rsidRDefault="008F0CA3" w:rsidP="00E42304">
      <w:pPr>
        <w:pStyle w:val="Heading1"/>
        <w:rPr>
          <w:szCs w:val="24"/>
          <w:lang w:val="en-ID"/>
        </w:rPr>
      </w:pPr>
      <w:r w:rsidRPr="007F43D8">
        <w:rPr>
          <w:szCs w:val="24"/>
          <w:lang w:val="en-ID"/>
        </w:rPr>
        <w:t>(OAL)OPEN ACCESS LIBRARY</w:t>
      </w:r>
    </w:p>
    <w:p w14:paraId="0EAACFA0" w14:textId="77777777" w:rsidR="008F0CA3" w:rsidRPr="007F43D8" w:rsidRDefault="009764FC" w:rsidP="00E42304">
      <w:pPr>
        <w:pStyle w:val="ListParagraph"/>
        <w:numPr>
          <w:ilvl w:val="0"/>
          <w:numId w:val="16"/>
        </w:numPr>
        <w:spacing w:after="0" w:line="276" w:lineRule="auto"/>
        <w:jc w:val="both"/>
        <w:rPr>
          <w:rFonts w:ascii="Cambria" w:hAnsi="Cambria"/>
          <w:b/>
          <w:sz w:val="24"/>
          <w:szCs w:val="24"/>
          <w:lang w:val="en-ID"/>
        </w:rPr>
      </w:pPr>
      <w:r w:rsidRPr="007F43D8">
        <w:rPr>
          <w:rFonts w:ascii="Cambria" w:hAnsi="Cambria"/>
          <w:sz w:val="24"/>
          <w:szCs w:val="24"/>
          <w:lang w:val="en-ID"/>
        </w:rPr>
        <w:t xml:space="preserve">Alamat website : </w:t>
      </w:r>
      <w:hyperlink r:id="rId32" w:history="1">
        <w:r w:rsidRPr="007F43D8">
          <w:rPr>
            <w:rStyle w:val="Hyperlink"/>
            <w:rFonts w:ascii="Cambria" w:hAnsi="Cambria"/>
            <w:sz w:val="24"/>
            <w:szCs w:val="24"/>
          </w:rPr>
          <w:t>http://www.oalib.com/</w:t>
        </w:r>
      </w:hyperlink>
    </w:p>
    <w:p w14:paraId="49EBDF40" w14:textId="77777777" w:rsidR="009764FC" w:rsidRPr="007F43D8" w:rsidRDefault="009764FC" w:rsidP="00E42304">
      <w:pPr>
        <w:pStyle w:val="ListParagraph"/>
        <w:numPr>
          <w:ilvl w:val="0"/>
          <w:numId w:val="16"/>
        </w:numPr>
        <w:spacing w:after="0" w:line="276" w:lineRule="auto"/>
        <w:jc w:val="both"/>
        <w:rPr>
          <w:rFonts w:ascii="Cambria" w:hAnsi="Cambria"/>
          <w:b/>
          <w:sz w:val="24"/>
          <w:szCs w:val="24"/>
          <w:lang w:val="en-ID"/>
        </w:rPr>
      </w:pPr>
      <w:r w:rsidRPr="007F43D8">
        <w:rPr>
          <w:rFonts w:ascii="Cambria" w:hAnsi="Cambria"/>
          <w:sz w:val="24"/>
          <w:szCs w:val="24"/>
        </w:rPr>
        <w:lastRenderedPageBreak/>
        <w:t>Merupakan Perpustakaan akses terbuka (</w:t>
      </w:r>
      <w:r w:rsidRPr="007F43D8">
        <w:rPr>
          <w:rFonts w:ascii="Cambria" w:hAnsi="Cambria"/>
          <w:i/>
          <w:sz w:val="24"/>
          <w:szCs w:val="24"/>
        </w:rPr>
        <w:t>Open Access Library</w:t>
      </w:r>
      <w:r w:rsidRPr="007F43D8">
        <w:rPr>
          <w:rFonts w:ascii="Cambria" w:hAnsi="Cambria"/>
          <w:sz w:val="24"/>
          <w:szCs w:val="24"/>
        </w:rPr>
        <w:t>)</w:t>
      </w:r>
      <w:r w:rsidR="0067042E" w:rsidRPr="007F43D8">
        <w:rPr>
          <w:rFonts w:ascii="Cambria" w:hAnsi="Cambria"/>
          <w:sz w:val="24"/>
          <w:szCs w:val="24"/>
        </w:rPr>
        <w:t xml:space="preserve"> untuk Mesin (</w:t>
      </w:r>
      <w:r w:rsidR="0067042E" w:rsidRPr="007F43D8">
        <w:rPr>
          <w:rFonts w:ascii="Cambria" w:hAnsi="Cambria"/>
          <w:i/>
          <w:sz w:val="24"/>
          <w:szCs w:val="24"/>
        </w:rPr>
        <w:t>Engine</w:t>
      </w:r>
      <w:r w:rsidR="0067042E" w:rsidRPr="007F43D8">
        <w:rPr>
          <w:rFonts w:ascii="Cambria" w:hAnsi="Cambria"/>
          <w:sz w:val="24"/>
          <w:szCs w:val="24"/>
        </w:rPr>
        <w:t>), Jurnal (</w:t>
      </w:r>
      <w:r w:rsidR="0067042E" w:rsidRPr="007F43D8">
        <w:rPr>
          <w:rFonts w:ascii="Cambria" w:hAnsi="Cambria"/>
          <w:i/>
          <w:sz w:val="24"/>
          <w:szCs w:val="24"/>
        </w:rPr>
        <w:t>Journa</w:t>
      </w:r>
      <w:r w:rsidR="0067042E" w:rsidRPr="007F43D8">
        <w:rPr>
          <w:rFonts w:ascii="Cambria" w:hAnsi="Cambria"/>
          <w:sz w:val="24"/>
          <w:szCs w:val="24"/>
        </w:rPr>
        <w:t>l), Indeks (</w:t>
      </w:r>
      <w:r w:rsidR="0067042E" w:rsidRPr="007F43D8">
        <w:rPr>
          <w:rFonts w:ascii="Cambria" w:hAnsi="Cambria"/>
          <w:i/>
          <w:sz w:val="24"/>
          <w:szCs w:val="24"/>
        </w:rPr>
        <w:t>Index</w:t>
      </w:r>
      <w:r w:rsidR="0067042E" w:rsidRPr="007F43D8">
        <w:rPr>
          <w:rFonts w:ascii="Cambria" w:hAnsi="Cambria"/>
          <w:sz w:val="24"/>
          <w:szCs w:val="24"/>
        </w:rPr>
        <w:t>) dan Repositori (</w:t>
      </w:r>
      <w:r w:rsidR="0067042E" w:rsidRPr="007F43D8">
        <w:rPr>
          <w:rFonts w:ascii="Cambria" w:hAnsi="Cambria"/>
          <w:i/>
          <w:sz w:val="24"/>
          <w:szCs w:val="24"/>
        </w:rPr>
        <w:t>Repository</w:t>
      </w:r>
      <w:r w:rsidR="0067042E" w:rsidRPr="007F43D8">
        <w:rPr>
          <w:rFonts w:ascii="Cambria" w:hAnsi="Cambria"/>
          <w:sz w:val="24"/>
          <w:szCs w:val="24"/>
        </w:rPr>
        <w:t>)</w:t>
      </w:r>
    </w:p>
    <w:p w14:paraId="78E087F1" w14:textId="77777777" w:rsidR="0067042E" w:rsidRPr="007F43D8" w:rsidRDefault="0093499C" w:rsidP="00E42304">
      <w:pPr>
        <w:pStyle w:val="ListParagraph"/>
        <w:numPr>
          <w:ilvl w:val="0"/>
          <w:numId w:val="16"/>
        </w:numPr>
        <w:spacing w:after="0" w:line="276" w:lineRule="auto"/>
        <w:jc w:val="both"/>
        <w:rPr>
          <w:rFonts w:ascii="Cambria" w:hAnsi="Cambria"/>
          <w:b/>
          <w:sz w:val="24"/>
          <w:szCs w:val="24"/>
          <w:lang w:val="en-ID"/>
        </w:rPr>
      </w:pPr>
      <w:r w:rsidRPr="007F43D8">
        <w:rPr>
          <w:rFonts w:ascii="Cambria" w:hAnsi="Cambria"/>
          <w:sz w:val="24"/>
          <w:szCs w:val="24"/>
        </w:rPr>
        <w:t>Memberikan akses gratis ke 4.368.090 artikel akademik</w:t>
      </w:r>
    </w:p>
    <w:p w14:paraId="58CC25C1" w14:textId="77777777" w:rsidR="0093499C" w:rsidRPr="007F43D8" w:rsidRDefault="0093499C" w:rsidP="00E42304">
      <w:pPr>
        <w:pStyle w:val="ListParagraph"/>
        <w:numPr>
          <w:ilvl w:val="0"/>
          <w:numId w:val="16"/>
        </w:numPr>
        <w:spacing w:after="0" w:line="276" w:lineRule="auto"/>
        <w:jc w:val="both"/>
        <w:rPr>
          <w:rFonts w:ascii="Cambria" w:hAnsi="Cambria"/>
          <w:b/>
          <w:sz w:val="24"/>
          <w:szCs w:val="24"/>
          <w:lang w:val="en-ID"/>
        </w:rPr>
      </w:pPr>
      <w:r w:rsidRPr="007F43D8">
        <w:rPr>
          <w:rFonts w:ascii="Cambria" w:hAnsi="Cambria"/>
          <w:sz w:val="24"/>
          <w:szCs w:val="24"/>
        </w:rPr>
        <w:t>OALib jurnal adalah jurnal akses terbuka all-in-one yang memiliki total 2883 artikel</w:t>
      </w:r>
    </w:p>
    <w:p w14:paraId="2AD14B09" w14:textId="77777777" w:rsidR="0093499C" w:rsidRPr="007F43D8" w:rsidRDefault="0093499C" w:rsidP="00E42304">
      <w:pPr>
        <w:pStyle w:val="ListParagraph"/>
        <w:numPr>
          <w:ilvl w:val="0"/>
          <w:numId w:val="16"/>
        </w:numPr>
        <w:spacing w:after="0" w:line="276" w:lineRule="auto"/>
        <w:jc w:val="both"/>
        <w:rPr>
          <w:rFonts w:ascii="Cambria" w:hAnsi="Cambria"/>
          <w:b/>
          <w:sz w:val="24"/>
          <w:szCs w:val="24"/>
          <w:lang w:val="en-ID"/>
        </w:rPr>
      </w:pPr>
      <w:r w:rsidRPr="007F43D8">
        <w:rPr>
          <w:rFonts w:ascii="Cambria" w:hAnsi="Cambria"/>
          <w:sz w:val="24"/>
          <w:szCs w:val="24"/>
        </w:rPr>
        <w:t>OALib PrePrints memiliki total 34 artikel</w:t>
      </w:r>
    </w:p>
    <w:p w14:paraId="3A385DA7" w14:textId="77777777" w:rsidR="0093499C" w:rsidRPr="007F43D8" w:rsidRDefault="0093499C" w:rsidP="00E42304">
      <w:pPr>
        <w:pStyle w:val="ListParagraph"/>
        <w:numPr>
          <w:ilvl w:val="0"/>
          <w:numId w:val="16"/>
        </w:numPr>
        <w:spacing w:after="0" w:line="276" w:lineRule="auto"/>
        <w:jc w:val="both"/>
        <w:rPr>
          <w:rFonts w:ascii="Cambria" w:hAnsi="Cambria"/>
          <w:b/>
          <w:sz w:val="24"/>
          <w:szCs w:val="24"/>
          <w:lang w:val="en-ID"/>
        </w:rPr>
      </w:pPr>
      <w:r w:rsidRPr="007F43D8">
        <w:rPr>
          <w:rFonts w:ascii="Cambria" w:hAnsi="Cambria"/>
          <w:sz w:val="24"/>
          <w:szCs w:val="24"/>
        </w:rPr>
        <w:t>Tipe akses berdasarkan : Penerbit (</w:t>
      </w:r>
      <w:r w:rsidRPr="007F43D8">
        <w:rPr>
          <w:rFonts w:ascii="Cambria" w:hAnsi="Cambria"/>
          <w:i/>
          <w:sz w:val="24"/>
          <w:szCs w:val="24"/>
        </w:rPr>
        <w:t>Publishers</w:t>
      </w:r>
      <w:r w:rsidRPr="007F43D8">
        <w:rPr>
          <w:rFonts w:ascii="Cambria" w:hAnsi="Cambria"/>
          <w:sz w:val="24"/>
          <w:szCs w:val="24"/>
        </w:rPr>
        <w:t>), Jurnal (</w:t>
      </w:r>
      <w:r w:rsidRPr="007F43D8">
        <w:rPr>
          <w:rFonts w:ascii="Cambria" w:hAnsi="Cambria"/>
          <w:i/>
          <w:sz w:val="24"/>
          <w:szCs w:val="24"/>
        </w:rPr>
        <w:t>Journals</w:t>
      </w:r>
      <w:r w:rsidRPr="007F43D8">
        <w:rPr>
          <w:rFonts w:ascii="Cambria" w:hAnsi="Cambria"/>
          <w:sz w:val="24"/>
          <w:szCs w:val="24"/>
        </w:rPr>
        <w:t>), Peringkat (</w:t>
      </w:r>
      <w:r w:rsidRPr="007F43D8">
        <w:rPr>
          <w:rFonts w:ascii="Cambria" w:hAnsi="Cambria"/>
          <w:i/>
          <w:sz w:val="24"/>
          <w:szCs w:val="24"/>
        </w:rPr>
        <w:t>Rangking</w:t>
      </w:r>
      <w:r w:rsidRPr="007F43D8">
        <w:rPr>
          <w:rFonts w:ascii="Cambria" w:hAnsi="Cambria"/>
          <w:sz w:val="24"/>
          <w:szCs w:val="24"/>
        </w:rPr>
        <w:t>)</w:t>
      </w:r>
    </w:p>
    <w:p w14:paraId="1F6DB127" w14:textId="77777777" w:rsidR="0093499C" w:rsidRPr="007F43D8" w:rsidRDefault="0093499C" w:rsidP="00E42304">
      <w:pPr>
        <w:pStyle w:val="ListParagraph"/>
        <w:numPr>
          <w:ilvl w:val="0"/>
          <w:numId w:val="16"/>
        </w:numPr>
        <w:spacing w:after="0" w:line="276" w:lineRule="auto"/>
        <w:jc w:val="both"/>
        <w:rPr>
          <w:rFonts w:ascii="Cambria" w:hAnsi="Cambria"/>
          <w:b/>
          <w:sz w:val="24"/>
          <w:szCs w:val="24"/>
          <w:lang w:val="en-ID"/>
        </w:rPr>
      </w:pPr>
      <w:r w:rsidRPr="007F43D8">
        <w:rPr>
          <w:rFonts w:ascii="Cambria" w:hAnsi="Cambria"/>
          <w:sz w:val="24"/>
          <w:szCs w:val="24"/>
        </w:rPr>
        <w:t>Jurnal terdiri dari : American Journal of Applied Sciences, Journal of Aircraft and Spacedraft Technology dan Journal of Metallomics and Nanotechnologies</w:t>
      </w:r>
    </w:p>
    <w:p w14:paraId="4E31E4B5" w14:textId="77777777" w:rsidR="00E859BE" w:rsidRPr="007F43D8" w:rsidRDefault="00E859BE" w:rsidP="00B84B71">
      <w:pPr>
        <w:spacing w:after="0" w:line="276" w:lineRule="auto"/>
        <w:ind w:left="360"/>
        <w:jc w:val="both"/>
        <w:rPr>
          <w:rFonts w:ascii="Cambria" w:hAnsi="Cambria"/>
          <w:b/>
          <w:i/>
          <w:sz w:val="24"/>
          <w:szCs w:val="24"/>
          <w:lang w:val="en-ID"/>
        </w:rPr>
      </w:pPr>
    </w:p>
    <w:p w14:paraId="6B1FCECA" w14:textId="77777777" w:rsidR="0093499C" w:rsidRPr="007F43D8" w:rsidRDefault="009D0AB6" w:rsidP="00E42304">
      <w:pPr>
        <w:pStyle w:val="Heading1"/>
        <w:rPr>
          <w:szCs w:val="24"/>
        </w:rPr>
      </w:pPr>
      <w:r w:rsidRPr="007F43D8">
        <w:rPr>
          <w:szCs w:val="24"/>
        </w:rPr>
        <w:t>OXFORD ACADEMIC</w:t>
      </w:r>
    </w:p>
    <w:p w14:paraId="3E4D0FD2" w14:textId="77777777" w:rsidR="009D0AB6" w:rsidRPr="007F43D8" w:rsidRDefault="006E2D92" w:rsidP="00E42304">
      <w:pPr>
        <w:pStyle w:val="Heading4"/>
        <w:numPr>
          <w:ilvl w:val="0"/>
          <w:numId w:val="17"/>
        </w:numPr>
        <w:shd w:val="clear" w:color="auto" w:fill="FFFFFF"/>
        <w:spacing w:before="0" w:beforeAutospacing="0" w:after="0" w:afterAutospacing="0" w:line="276" w:lineRule="auto"/>
        <w:jc w:val="both"/>
        <w:rPr>
          <w:rFonts w:ascii="Cambria" w:hAnsi="Cambria"/>
          <w:b w:val="0"/>
        </w:rPr>
      </w:pPr>
      <w:r w:rsidRPr="007F43D8">
        <w:rPr>
          <w:rFonts w:ascii="Cambria" w:hAnsi="Cambria"/>
          <w:b w:val="0"/>
          <w:lang w:val="en-ID"/>
        </w:rPr>
        <w:t xml:space="preserve">Alamat website : </w:t>
      </w:r>
      <w:hyperlink r:id="rId33" w:history="1">
        <w:r w:rsidRPr="007F43D8">
          <w:rPr>
            <w:rStyle w:val="Hyperlink"/>
            <w:rFonts w:ascii="Cambria" w:hAnsi="Cambria"/>
          </w:rPr>
          <w:t>https://academic.oup.com/journals/pages/open_access</w:t>
        </w:r>
      </w:hyperlink>
    </w:p>
    <w:p w14:paraId="2D64CF9F" w14:textId="77777777" w:rsidR="006D12E6" w:rsidRPr="007F43D8" w:rsidRDefault="006D12E6" w:rsidP="00E42304">
      <w:pPr>
        <w:pStyle w:val="Heading4"/>
        <w:numPr>
          <w:ilvl w:val="0"/>
          <w:numId w:val="17"/>
        </w:numPr>
        <w:shd w:val="clear" w:color="auto" w:fill="FFFFFF"/>
        <w:spacing w:before="0" w:beforeAutospacing="0" w:after="0" w:afterAutospacing="0" w:line="276" w:lineRule="auto"/>
        <w:jc w:val="both"/>
        <w:rPr>
          <w:rFonts w:ascii="Cambria" w:hAnsi="Cambria"/>
          <w:b w:val="0"/>
        </w:rPr>
      </w:pPr>
      <w:r w:rsidRPr="007F43D8">
        <w:rPr>
          <w:rFonts w:ascii="Cambria" w:hAnsi="Cambria"/>
          <w:b w:val="0"/>
        </w:rPr>
        <w:t xml:space="preserve">Oxford </w:t>
      </w:r>
      <w:r w:rsidR="00604E82" w:rsidRPr="007F43D8">
        <w:rPr>
          <w:rFonts w:ascii="Cambria" w:hAnsi="Cambria"/>
          <w:b w:val="0"/>
        </w:rPr>
        <w:t>A</w:t>
      </w:r>
      <w:r w:rsidRPr="007F43D8">
        <w:rPr>
          <w:rFonts w:ascii="Cambria" w:hAnsi="Cambria"/>
          <w:b w:val="0"/>
        </w:rPr>
        <w:t>cademic merupakan kumpulan koleksi Oxford University Press (OUP)</w:t>
      </w:r>
    </w:p>
    <w:p w14:paraId="0F7DC28F" w14:textId="77777777" w:rsidR="006E2D92" w:rsidRPr="007F43D8" w:rsidRDefault="0078481D" w:rsidP="00E42304">
      <w:pPr>
        <w:pStyle w:val="Heading4"/>
        <w:numPr>
          <w:ilvl w:val="0"/>
          <w:numId w:val="17"/>
        </w:numPr>
        <w:shd w:val="clear" w:color="auto" w:fill="FFFFFF"/>
        <w:spacing w:before="0" w:beforeAutospacing="0" w:after="0" w:afterAutospacing="0" w:line="276" w:lineRule="auto"/>
        <w:jc w:val="both"/>
        <w:rPr>
          <w:rFonts w:ascii="Cambria" w:hAnsi="Cambria"/>
          <w:b w:val="0"/>
        </w:rPr>
      </w:pPr>
      <w:r w:rsidRPr="007F43D8">
        <w:rPr>
          <w:rFonts w:ascii="Cambria" w:hAnsi="Cambria"/>
          <w:b w:val="0"/>
        </w:rPr>
        <w:t>Jurnal berdasarkan subjek : Seni dan Humaniora (</w:t>
      </w:r>
      <w:r w:rsidRPr="007F43D8">
        <w:rPr>
          <w:rFonts w:ascii="Cambria" w:hAnsi="Cambria"/>
          <w:b w:val="0"/>
          <w:i/>
        </w:rPr>
        <w:t>Arts and Humanities</w:t>
      </w:r>
      <w:r w:rsidRPr="007F43D8">
        <w:rPr>
          <w:rFonts w:ascii="Cambria" w:hAnsi="Cambria"/>
          <w:b w:val="0"/>
        </w:rPr>
        <w:t>), Hukum (</w:t>
      </w:r>
      <w:r w:rsidRPr="007F43D8">
        <w:rPr>
          <w:rFonts w:ascii="Cambria" w:hAnsi="Cambria"/>
          <w:b w:val="0"/>
          <w:i/>
        </w:rPr>
        <w:t>Law</w:t>
      </w:r>
      <w:r w:rsidRPr="007F43D8">
        <w:rPr>
          <w:rFonts w:ascii="Cambria" w:hAnsi="Cambria"/>
          <w:b w:val="0"/>
        </w:rPr>
        <w:t>), Obat-obatan dan Kesehatan (</w:t>
      </w:r>
      <w:r w:rsidRPr="007F43D8">
        <w:rPr>
          <w:rFonts w:ascii="Cambria" w:hAnsi="Cambria"/>
          <w:b w:val="0"/>
          <w:i/>
        </w:rPr>
        <w:t>Medicine and Health</w:t>
      </w:r>
      <w:r w:rsidRPr="007F43D8">
        <w:rPr>
          <w:rFonts w:ascii="Cambria" w:hAnsi="Cambria"/>
          <w:b w:val="0"/>
        </w:rPr>
        <w:t>), Sains dan Matematika (</w:t>
      </w:r>
      <w:r w:rsidRPr="007F43D8">
        <w:rPr>
          <w:rFonts w:ascii="Cambria" w:hAnsi="Cambria"/>
          <w:b w:val="0"/>
          <w:i/>
        </w:rPr>
        <w:t>Science and Mathematics</w:t>
      </w:r>
      <w:r w:rsidRPr="007F43D8">
        <w:rPr>
          <w:rFonts w:ascii="Cambria" w:hAnsi="Cambria"/>
          <w:b w:val="0"/>
        </w:rPr>
        <w:t>) serta Ilmu Sosial (</w:t>
      </w:r>
      <w:r w:rsidRPr="007F43D8">
        <w:rPr>
          <w:rFonts w:ascii="Cambria" w:hAnsi="Cambria"/>
          <w:b w:val="0"/>
          <w:i/>
        </w:rPr>
        <w:t>Social sciences</w:t>
      </w:r>
      <w:r w:rsidRPr="007F43D8">
        <w:rPr>
          <w:rFonts w:ascii="Cambria" w:hAnsi="Cambria"/>
          <w:b w:val="0"/>
        </w:rPr>
        <w:t>)</w:t>
      </w:r>
    </w:p>
    <w:p w14:paraId="669D997A" w14:textId="77777777" w:rsidR="002F2305" w:rsidRPr="007F43D8" w:rsidRDefault="002F2305" w:rsidP="00E42304">
      <w:pPr>
        <w:pStyle w:val="Heading4"/>
        <w:numPr>
          <w:ilvl w:val="0"/>
          <w:numId w:val="17"/>
        </w:numPr>
        <w:shd w:val="clear" w:color="auto" w:fill="FFFFFF"/>
        <w:spacing w:before="0" w:beforeAutospacing="0" w:after="0" w:afterAutospacing="0" w:line="276" w:lineRule="auto"/>
        <w:jc w:val="both"/>
        <w:rPr>
          <w:rFonts w:ascii="Cambria" w:hAnsi="Cambria"/>
          <w:b w:val="0"/>
        </w:rPr>
      </w:pPr>
      <w:r w:rsidRPr="007F43D8">
        <w:rPr>
          <w:rFonts w:ascii="Cambria" w:hAnsi="Cambria"/>
          <w:b w:val="0"/>
        </w:rPr>
        <w:t>Akses terbuka : Diskon loyalitas penulis (</w:t>
      </w:r>
      <w:r w:rsidRPr="007F43D8">
        <w:rPr>
          <w:rFonts w:ascii="Cambria" w:hAnsi="Cambria"/>
          <w:b w:val="0"/>
          <w:i/>
        </w:rPr>
        <w:t>Author loyalty discount</w:t>
      </w:r>
      <w:r w:rsidRPr="007F43D8">
        <w:rPr>
          <w:rFonts w:ascii="Cambria" w:hAnsi="Cambria"/>
          <w:b w:val="0"/>
        </w:rPr>
        <w:t>), Buku (</w:t>
      </w:r>
      <w:hyperlink r:id="rId34" w:history="1">
        <w:r w:rsidRPr="007F43D8">
          <w:rPr>
            <w:rStyle w:val="Hyperlink"/>
            <w:rFonts w:ascii="Cambria" w:hAnsi="Cambria"/>
            <w:b w:val="0"/>
            <w:i/>
            <w:color w:val="2A2A2A"/>
            <w:u w:val="none"/>
            <w:bdr w:val="none" w:sz="0" w:space="0" w:color="auto" w:frame="1"/>
            <w:shd w:val="clear" w:color="auto" w:fill="FFFFFF"/>
          </w:rPr>
          <w:t>Books</w:t>
        </w:r>
      </w:hyperlink>
      <w:r w:rsidRPr="007F43D8">
        <w:rPr>
          <w:rFonts w:ascii="Cambria" w:hAnsi="Cambria"/>
          <w:b w:val="0"/>
        </w:rPr>
        <w:t>), Studi kasus (</w:t>
      </w:r>
      <w:r w:rsidRPr="007F43D8">
        <w:rPr>
          <w:rFonts w:ascii="Cambria" w:hAnsi="Cambria"/>
          <w:b w:val="0"/>
          <w:i/>
        </w:rPr>
        <w:t>Case</w:t>
      </w:r>
      <w:r w:rsidRPr="007F43D8">
        <w:rPr>
          <w:rFonts w:ascii="Cambria" w:hAnsi="Cambria"/>
          <w:b w:val="0"/>
        </w:rPr>
        <w:t xml:space="preserve"> </w:t>
      </w:r>
      <w:r w:rsidRPr="007F43D8">
        <w:rPr>
          <w:rFonts w:ascii="Cambria" w:hAnsi="Cambria"/>
          <w:b w:val="0"/>
          <w:i/>
        </w:rPr>
        <w:t>studies</w:t>
      </w:r>
      <w:r w:rsidRPr="007F43D8">
        <w:rPr>
          <w:rFonts w:ascii="Cambria" w:hAnsi="Cambria"/>
          <w:b w:val="0"/>
        </w:rPr>
        <w:t>), Biaya (</w:t>
      </w:r>
      <w:r w:rsidRPr="007F43D8">
        <w:rPr>
          <w:rFonts w:ascii="Cambria" w:hAnsi="Cambria"/>
          <w:b w:val="0"/>
          <w:i/>
        </w:rPr>
        <w:t>Charges</w:t>
      </w:r>
      <w:r w:rsidRPr="007F43D8">
        <w:rPr>
          <w:rFonts w:ascii="Cambria" w:hAnsi="Cambria"/>
          <w:b w:val="0"/>
        </w:rPr>
        <w:t>), Penawaran OA dan langganan gabungan (</w:t>
      </w:r>
      <w:hyperlink r:id="rId35" w:history="1">
        <w:r w:rsidRPr="007F43D8">
          <w:rPr>
            <w:rStyle w:val="Hyperlink"/>
            <w:rFonts w:ascii="Cambria" w:hAnsi="Cambria"/>
            <w:b w:val="0"/>
            <w:i/>
            <w:color w:val="2A2A2A"/>
            <w:u w:val="none"/>
            <w:bdr w:val="none" w:sz="0" w:space="0" w:color="auto" w:frame="1"/>
            <w:shd w:val="clear" w:color="auto" w:fill="FFFFFF"/>
          </w:rPr>
          <w:t>Combined OA and Subscription deals</w:t>
        </w:r>
      </w:hyperlink>
      <w:r w:rsidRPr="007F43D8">
        <w:rPr>
          <w:rFonts w:ascii="Cambria" w:hAnsi="Cambria"/>
          <w:b w:val="0"/>
        </w:rPr>
        <w:t>)</w:t>
      </w:r>
    </w:p>
    <w:p w14:paraId="4715B9A2" w14:textId="77777777" w:rsidR="007754C5" w:rsidRPr="007F43D8" w:rsidRDefault="007754C5" w:rsidP="00E42304">
      <w:pPr>
        <w:pStyle w:val="Heading4"/>
        <w:numPr>
          <w:ilvl w:val="0"/>
          <w:numId w:val="17"/>
        </w:numPr>
        <w:shd w:val="clear" w:color="auto" w:fill="FFFFFF"/>
        <w:spacing w:before="0" w:beforeAutospacing="0" w:after="0" w:afterAutospacing="0" w:line="276" w:lineRule="auto"/>
        <w:jc w:val="both"/>
        <w:rPr>
          <w:rFonts w:ascii="Cambria" w:hAnsi="Cambria"/>
          <w:b w:val="0"/>
        </w:rPr>
      </w:pPr>
      <w:r w:rsidRPr="007F43D8">
        <w:rPr>
          <w:rFonts w:ascii="Cambria" w:hAnsi="Cambria"/>
          <w:b w:val="0"/>
        </w:rPr>
        <w:t>Sumber daya akses terbuka : OA di OUP (</w:t>
      </w:r>
      <w:r w:rsidRPr="007F43D8">
        <w:rPr>
          <w:rFonts w:ascii="Cambria" w:hAnsi="Cambria"/>
          <w:b w:val="0"/>
          <w:i/>
        </w:rPr>
        <w:t>OA at OUP</w:t>
      </w:r>
      <w:r w:rsidRPr="007F43D8">
        <w:rPr>
          <w:rFonts w:ascii="Cambria" w:hAnsi="Cambria"/>
          <w:b w:val="0"/>
        </w:rPr>
        <w:t>), Lisensi, kebijakan dan biaya (</w:t>
      </w:r>
      <w:r w:rsidRPr="007F43D8">
        <w:rPr>
          <w:rFonts w:ascii="Cambria" w:hAnsi="Cambria"/>
          <w:b w:val="0"/>
          <w:i/>
        </w:rPr>
        <w:t>Licences,</w:t>
      </w:r>
      <w:r w:rsidRPr="007F43D8">
        <w:rPr>
          <w:rFonts w:ascii="Cambria" w:hAnsi="Cambria"/>
          <w:b w:val="0"/>
        </w:rPr>
        <w:t xml:space="preserve"> </w:t>
      </w:r>
      <w:r w:rsidRPr="007F43D8">
        <w:rPr>
          <w:rFonts w:ascii="Cambria" w:hAnsi="Cambria"/>
          <w:b w:val="0"/>
          <w:i/>
        </w:rPr>
        <w:t>Policies &amp; Charges</w:t>
      </w:r>
      <w:r w:rsidRPr="007F43D8">
        <w:rPr>
          <w:rFonts w:ascii="Cambria" w:hAnsi="Cambria"/>
          <w:b w:val="0"/>
        </w:rPr>
        <w:t>), Komunikasi (</w:t>
      </w:r>
      <w:r w:rsidRPr="007F43D8">
        <w:rPr>
          <w:rFonts w:ascii="Cambria" w:hAnsi="Cambria"/>
          <w:b w:val="0"/>
          <w:i/>
        </w:rPr>
        <w:t>Communications</w:t>
      </w:r>
      <w:r w:rsidRPr="007F43D8">
        <w:rPr>
          <w:rFonts w:ascii="Cambria" w:hAnsi="Cambria"/>
          <w:b w:val="0"/>
        </w:rPr>
        <w:t>)</w:t>
      </w:r>
    </w:p>
    <w:p w14:paraId="277F4D4D" w14:textId="77777777" w:rsidR="00A526B4" w:rsidRPr="007F43D8" w:rsidRDefault="00A526B4" w:rsidP="00B84B71">
      <w:pPr>
        <w:pStyle w:val="Heading4"/>
        <w:shd w:val="clear" w:color="auto" w:fill="FFFFFF"/>
        <w:spacing w:before="0" w:beforeAutospacing="0" w:after="0" w:afterAutospacing="0" w:line="276" w:lineRule="auto"/>
        <w:ind w:left="360"/>
        <w:jc w:val="both"/>
        <w:rPr>
          <w:rFonts w:ascii="Cambria" w:hAnsi="Cambria"/>
          <w:b w:val="0"/>
        </w:rPr>
      </w:pPr>
    </w:p>
    <w:p w14:paraId="59C54775" w14:textId="77777777" w:rsidR="00A526B4" w:rsidRPr="007F43D8" w:rsidRDefault="00A526B4" w:rsidP="00E42304">
      <w:pPr>
        <w:pStyle w:val="Heading1"/>
        <w:rPr>
          <w:szCs w:val="24"/>
        </w:rPr>
      </w:pPr>
      <w:r w:rsidRPr="007F43D8">
        <w:rPr>
          <w:szCs w:val="24"/>
        </w:rPr>
        <w:t>LUND UNIVERSITY LIBRARIES</w:t>
      </w:r>
    </w:p>
    <w:p w14:paraId="00532E19" w14:textId="77777777" w:rsidR="00A526B4" w:rsidRPr="007F43D8" w:rsidRDefault="001C5523" w:rsidP="00E42304">
      <w:pPr>
        <w:pStyle w:val="Heading4"/>
        <w:numPr>
          <w:ilvl w:val="0"/>
          <w:numId w:val="18"/>
        </w:numPr>
        <w:shd w:val="clear" w:color="auto" w:fill="FFFFFF"/>
        <w:spacing w:before="0" w:beforeAutospacing="0" w:after="0" w:afterAutospacing="0" w:line="276" w:lineRule="auto"/>
        <w:jc w:val="both"/>
        <w:rPr>
          <w:rFonts w:ascii="Cambria" w:hAnsi="Cambria"/>
        </w:rPr>
      </w:pPr>
      <w:r w:rsidRPr="007F43D8">
        <w:rPr>
          <w:rFonts w:ascii="Cambria" w:hAnsi="Cambria"/>
          <w:b w:val="0"/>
          <w:lang w:val="en-ID"/>
        </w:rPr>
        <w:t xml:space="preserve">Alamat website : </w:t>
      </w:r>
      <w:hyperlink r:id="rId36" w:history="1">
        <w:r w:rsidRPr="007F43D8">
          <w:rPr>
            <w:rStyle w:val="Hyperlink"/>
            <w:rFonts w:ascii="Cambria" w:hAnsi="Cambria"/>
          </w:rPr>
          <w:t>https://www.lub.lu.se/en/services-support/publishing-registering/open-access</w:t>
        </w:r>
      </w:hyperlink>
    </w:p>
    <w:p w14:paraId="121C195A" w14:textId="77777777" w:rsidR="001C5523" w:rsidRPr="007F43D8" w:rsidRDefault="00604E82" w:rsidP="00E42304">
      <w:pPr>
        <w:pStyle w:val="Heading4"/>
        <w:numPr>
          <w:ilvl w:val="0"/>
          <w:numId w:val="18"/>
        </w:numPr>
        <w:shd w:val="clear" w:color="auto" w:fill="FFFFFF"/>
        <w:spacing w:before="0" w:beforeAutospacing="0" w:after="0" w:afterAutospacing="0" w:line="276" w:lineRule="auto"/>
        <w:jc w:val="both"/>
        <w:rPr>
          <w:rFonts w:ascii="Cambria" w:hAnsi="Cambria"/>
          <w:b w:val="0"/>
        </w:rPr>
      </w:pPr>
      <w:r w:rsidRPr="007F43D8">
        <w:rPr>
          <w:rFonts w:ascii="Cambria" w:hAnsi="Cambria"/>
          <w:b w:val="0"/>
        </w:rPr>
        <w:t>Lund University Libraries merupakan Perpustakaan Lund University yang berada di Swedia</w:t>
      </w:r>
    </w:p>
    <w:p w14:paraId="5B0541E0" w14:textId="77777777" w:rsidR="00604E82" w:rsidRPr="007F43D8" w:rsidRDefault="00D12455" w:rsidP="00E42304">
      <w:pPr>
        <w:pStyle w:val="Heading4"/>
        <w:numPr>
          <w:ilvl w:val="0"/>
          <w:numId w:val="18"/>
        </w:numPr>
        <w:shd w:val="clear" w:color="auto" w:fill="FFFFFF"/>
        <w:spacing w:before="0" w:beforeAutospacing="0" w:after="0" w:afterAutospacing="0" w:line="276" w:lineRule="auto"/>
        <w:jc w:val="both"/>
        <w:rPr>
          <w:rFonts w:ascii="Cambria" w:hAnsi="Cambria"/>
          <w:b w:val="0"/>
        </w:rPr>
      </w:pPr>
      <w:r w:rsidRPr="007F43D8">
        <w:rPr>
          <w:rFonts w:ascii="Cambria" w:hAnsi="Cambria"/>
          <w:b w:val="0"/>
        </w:rPr>
        <w:t>Akses terbuka : Persyaratan dana penelitian (</w:t>
      </w:r>
      <w:r w:rsidRPr="007F43D8">
        <w:rPr>
          <w:rFonts w:ascii="Cambria" w:hAnsi="Cambria"/>
          <w:b w:val="0"/>
          <w:i/>
        </w:rPr>
        <w:t>Research funder requirements</w:t>
      </w:r>
      <w:r w:rsidRPr="007F43D8">
        <w:rPr>
          <w:rFonts w:ascii="Cambria" w:hAnsi="Cambria"/>
          <w:b w:val="0"/>
        </w:rPr>
        <w:t>), OA Jurnal (</w:t>
      </w:r>
      <w:r w:rsidRPr="007F43D8">
        <w:rPr>
          <w:rFonts w:ascii="Cambria" w:hAnsi="Cambria"/>
          <w:b w:val="0"/>
          <w:i/>
        </w:rPr>
        <w:t>OA Journals</w:t>
      </w:r>
      <w:r w:rsidRPr="007F43D8">
        <w:rPr>
          <w:rFonts w:ascii="Cambria" w:hAnsi="Cambria"/>
          <w:b w:val="0"/>
        </w:rPr>
        <w:t>), Pengarsipan diri (</w:t>
      </w:r>
      <w:r w:rsidRPr="007F43D8">
        <w:rPr>
          <w:rFonts w:ascii="Cambria" w:hAnsi="Cambria"/>
          <w:b w:val="0"/>
          <w:i/>
        </w:rPr>
        <w:t>Self-Archiving</w:t>
      </w:r>
      <w:r w:rsidRPr="007F43D8">
        <w:rPr>
          <w:rFonts w:ascii="Cambria" w:hAnsi="Cambria"/>
          <w:b w:val="0"/>
        </w:rPr>
        <w:t>)</w:t>
      </w:r>
    </w:p>
    <w:p w14:paraId="442E8F94" w14:textId="54E97C63" w:rsidR="00E42304" w:rsidRPr="009A7B98" w:rsidRDefault="00CC11AC" w:rsidP="008E6D41">
      <w:pPr>
        <w:pStyle w:val="Heading4"/>
        <w:numPr>
          <w:ilvl w:val="0"/>
          <w:numId w:val="18"/>
        </w:numPr>
        <w:shd w:val="clear" w:color="auto" w:fill="FFFFFF"/>
        <w:spacing w:before="0" w:beforeAutospacing="0" w:after="0" w:afterAutospacing="0" w:line="276" w:lineRule="auto"/>
        <w:jc w:val="both"/>
        <w:rPr>
          <w:rStyle w:val="Hyperlink"/>
          <w:rFonts w:ascii="Cambria" w:hAnsi="Cambria"/>
          <w:b w:val="0"/>
          <w:i/>
          <w:color w:val="auto"/>
          <w:u w:val="none"/>
        </w:rPr>
      </w:pPr>
      <w:r w:rsidRPr="007F43D8">
        <w:rPr>
          <w:rFonts w:ascii="Cambria" w:hAnsi="Cambria"/>
          <w:b w:val="0"/>
        </w:rPr>
        <w:t xml:space="preserve">Temukan Jurnal OA melalui </w:t>
      </w:r>
      <w:r w:rsidRPr="007F43D8">
        <w:rPr>
          <w:rFonts w:ascii="Cambria" w:hAnsi="Cambria"/>
          <w:b w:val="0"/>
          <w:i/>
        </w:rPr>
        <w:t>T</w:t>
      </w:r>
      <w:r w:rsidRPr="007F43D8">
        <w:rPr>
          <w:rFonts w:ascii="Cambria" w:hAnsi="Cambria" w:cs="Arial"/>
          <w:b w:val="0"/>
          <w:i/>
          <w:color w:val="303030"/>
          <w:shd w:val="clear" w:color="auto" w:fill="FFFFFF"/>
        </w:rPr>
        <w:t>he Directory of Open Access Journals</w:t>
      </w:r>
      <w:r w:rsidRPr="007F43D8">
        <w:rPr>
          <w:rFonts w:ascii="Cambria" w:hAnsi="Cambria" w:cs="Arial"/>
          <w:b w:val="0"/>
          <w:color w:val="303030"/>
          <w:shd w:val="clear" w:color="auto" w:fill="FFFFFF"/>
        </w:rPr>
        <w:t xml:space="preserve"> (DOAJ) melalui link : </w:t>
      </w:r>
      <w:hyperlink r:id="rId37" w:tgtFrame="_blank" w:history="1">
        <w:r w:rsidRPr="007F43D8">
          <w:rPr>
            <w:rStyle w:val="Hyperlink"/>
            <w:rFonts w:ascii="Cambria" w:hAnsi="Cambria" w:cs="Arial"/>
            <w:b w:val="0"/>
            <w:i/>
            <w:color w:val="303030"/>
            <w:u w:val="none"/>
            <w:bdr w:val="none" w:sz="0" w:space="0" w:color="auto" w:frame="1"/>
            <w:shd w:val="clear" w:color="auto" w:fill="FFFFFF"/>
          </w:rPr>
          <w:t>Search the DOAJ</w:t>
        </w:r>
      </w:hyperlink>
    </w:p>
    <w:p w14:paraId="69684170" w14:textId="77777777" w:rsidR="009A7B98" w:rsidRPr="008E6D41" w:rsidRDefault="009A7B98" w:rsidP="009A7B98">
      <w:pPr>
        <w:pStyle w:val="Heading4"/>
        <w:shd w:val="clear" w:color="auto" w:fill="FFFFFF"/>
        <w:spacing w:before="0" w:beforeAutospacing="0" w:after="0" w:afterAutospacing="0" w:line="276" w:lineRule="auto"/>
        <w:ind w:left="1080"/>
        <w:jc w:val="both"/>
        <w:rPr>
          <w:rFonts w:ascii="Cambria" w:hAnsi="Cambria"/>
          <w:b w:val="0"/>
          <w:i/>
        </w:rPr>
      </w:pPr>
    </w:p>
    <w:p w14:paraId="68A57CCB" w14:textId="77777777" w:rsidR="00B84B71" w:rsidRPr="007F43D8" w:rsidRDefault="00B84B71" w:rsidP="00E42304">
      <w:pPr>
        <w:pStyle w:val="Heading1"/>
        <w:rPr>
          <w:szCs w:val="24"/>
        </w:rPr>
      </w:pPr>
      <w:r w:rsidRPr="007F43D8">
        <w:rPr>
          <w:szCs w:val="24"/>
        </w:rPr>
        <w:t xml:space="preserve">COGENT OA </w:t>
      </w:r>
    </w:p>
    <w:p w14:paraId="2FB16F69" w14:textId="77777777" w:rsidR="00B84B71" w:rsidRPr="007F43D8" w:rsidRDefault="00B84B71" w:rsidP="00E42304">
      <w:pPr>
        <w:pStyle w:val="ListParagraph"/>
        <w:numPr>
          <w:ilvl w:val="0"/>
          <w:numId w:val="19"/>
        </w:numPr>
        <w:spacing w:after="0" w:line="276" w:lineRule="auto"/>
        <w:jc w:val="both"/>
        <w:rPr>
          <w:rFonts w:ascii="Cambria" w:hAnsi="Cambria"/>
          <w:sz w:val="24"/>
          <w:szCs w:val="24"/>
        </w:rPr>
      </w:pPr>
      <w:r w:rsidRPr="007F43D8">
        <w:rPr>
          <w:rFonts w:ascii="Cambria" w:hAnsi="Cambria"/>
          <w:sz w:val="24"/>
          <w:szCs w:val="24"/>
        </w:rPr>
        <w:t>https://www.cogentoa.com</w:t>
      </w:r>
    </w:p>
    <w:p w14:paraId="71D3E14C" w14:textId="5FA34E96" w:rsidR="00B84B71" w:rsidRDefault="00B84B71" w:rsidP="00B84B71">
      <w:pPr>
        <w:pStyle w:val="ListParagraph"/>
        <w:numPr>
          <w:ilvl w:val="0"/>
          <w:numId w:val="19"/>
        </w:numPr>
        <w:spacing w:after="0" w:line="276" w:lineRule="auto"/>
        <w:jc w:val="both"/>
        <w:rPr>
          <w:rFonts w:ascii="Cambria" w:hAnsi="Cambria"/>
          <w:sz w:val="24"/>
          <w:szCs w:val="24"/>
        </w:rPr>
      </w:pPr>
      <w:r w:rsidRPr="007F43D8">
        <w:rPr>
          <w:rFonts w:ascii="Cambria" w:hAnsi="Cambria"/>
          <w:sz w:val="24"/>
          <w:szCs w:val="24"/>
        </w:rPr>
        <w:t>Keterangan: bisa diakses, full pdf artikel jurnal</w:t>
      </w:r>
    </w:p>
    <w:p w14:paraId="170AB5B9" w14:textId="10EA3CE5" w:rsidR="009A7B98" w:rsidRDefault="009A7B98" w:rsidP="009A7B98">
      <w:pPr>
        <w:pStyle w:val="ListParagraph"/>
        <w:spacing w:after="0" w:line="276" w:lineRule="auto"/>
        <w:jc w:val="both"/>
        <w:rPr>
          <w:rFonts w:ascii="Cambria" w:hAnsi="Cambria"/>
          <w:sz w:val="24"/>
          <w:szCs w:val="24"/>
        </w:rPr>
      </w:pPr>
    </w:p>
    <w:p w14:paraId="052EE9FF" w14:textId="73D39614" w:rsidR="009A7B98" w:rsidRDefault="009A7B98" w:rsidP="009A7B98">
      <w:pPr>
        <w:pStyle w:val="ListParagraph"/>
        <w:spacing w:after="0" w:line="276" w:lineRule="auto"/>
        <w:jc w:val="both"/>
        <w:rPr>
          <w:rFonts w:ascii="Cambria" w:hAnsi="Cambria"/>
          <w:sz w:val="24"/>
          <w:szCs w:val="24"/>
        </w:rPr>
      </w:pPr>
    </w:p>
    <w:p w14:paraId="1731712F" w14:textId="5ECFCB8C" w:rsidR="009A7B98" w:rsidRDefault="009A7B98" w:rsidP="009A7B98">
      <w:pPr>
        <w:pStyle w:val="ListParagraph"/>
        <w:spacing w:after="0" w:line="276" w:lineRule="auto"/>
        <w:jc w:val="both"/>
        <w:rPr>
          <w:rFonts w:ascii="Cambria" w:hAnsi="Cambria"/>
          <w:sz w:val="24"/>
          <w:szCs w:val="24"/>
        </w:rPr>
      </w:pPr>
    </w:p>
    <w:p w14:paraId="64C0B1E4" w14:textId="4F757795" w:rsidR="009A7B98" w:rsidRDefault="009A7B98" w:rsidP="009A7B98">
      <w:pPr>
        <w:pStyle w:val="ListParagraph"/>
        <w:spacing w:after="0" w:line="276" w:lineRule="auto"/>
        <w:jc w:val="both"/>
        <w:rPr>
          <w:rFonts w:ascii="Cambria" w:hAnsi="Cambria"/>
          <w:sz w:val="24"/>
          <w:szCs w:val="24"/>
        </w:rPr>
      </w:pPr>
    </w:p>
    <w:p w14:paraId="68795D5A" w14:textId="77777777" w:rsidR="009A7B98" w:rsidRPr="007F43D8" w:rsidRDefault="009A7B98" w:rsidP="009A7B98">
      <w:pPr>
        <w:pStyle w:val="ListParagraph"/>
        <w:spacing w:after="0" w:line="276" w:lineRule="auto"/>
        <w:jc w:val="both"/>
        <w:rPr>
          <w:rFonts w:ascii="Cambria" w:hAnsi="Cambria"/>
          <w:sz w:val="24"/>
          <w:szCs w:val="24"/>
        </w:rPr>
      </w:pPr>
    </w:p>
    <w:p w14:paraId="68771F3C" w14:textId="77777777" w:rsidR="00B84B71" w:rsidRPr="007F43D8" w:rsidRDefault="00B84B71" w:rsidP="00E42304">
      <w:pPr>
        <w:pStyle w:val="Heading1"/>
        <w:rPr>
          <w:szCs w:val="24"/>
        </w:rPr>
      </w:pPr>
      <w:r w:rsidRPr="007F43D8">
        <w:rPr>
          <w:szCs w:val="24"/>
        </w:rPr>
        <w:t>OPEN ACCESS</w:t>
      </w:r>
    </w:p>
    <w:p w14:paraId="3CF6401A" w14:textId="77777777" w:rsidR="00B84B71" w:rsidRPr="007F43D8" w:rsidRDefault="00B84B71" w:rsidP="00E42304">
      <w:pPr>
        <w:pStyle w:val="ListParagraph"/>
        <w:numPr>
          <w:ilvl w:val="0"/>
          <w:numId w:val="23"/>
        </w:numPr>
        <w:spacing w:line="276" w:lineRule="auto"/>
        <w:jc w:val="both"/>
        <w:rPr>
          <w:rFonts w:ascii="Cambria" w:hAnsi="Cambria"/>
          <w:sz w:val="24"/>
          <w:szCs w:val="24"/>
        </w:rPr>
      </w:pPr>
      <w:r w:rsidRPr="007F43D8">
        <w:rPr>
          <w:rFonts w:ascii="Cambria" w:hAnsi="Cambria"/>
          <w:sz w:val="24"/>
          <w:szCs w:val="24"/>
        </w:rPr>
        <w:t xml:space="preserve">https://www.omicsonline.org/ </w:t>
      </w:r>
    </w:p>
    <w:p w14:paraId="4E05F039" w14:textId="77777777" w:rsidR="00B84B71" w:rsidRPr="007F43D8" w:rsidRDefault="00B84B71" w:rsidP="00E42304">
      <w:pPr>
        <w:pStyle w:val="ListParagraph"/>
        <w:numPr>
          <w:ilvl w:val="0"/>
          <w:numId w:val="23"/>
        </w:numPr>
        <w:spacing w:line="276" w:lineRule="auto"/>
        <w:jc w:val="both"/>
        <w:rPr>
          <w:rFonts w:ascii="Cambria" w:hAnsi="Cambria"/>
          <w:sz w:val="24"/>
          <w:szCs w:val="24"/>
        </w:rPr>
      </w:pPr>
      <w:r w:rsidRPr="007F43D8">
        <w:rPr>
          <w:rFonts w:ascii="Cambria" w:hAnsi="Cambria"/>
          <w:sz w:val="24"/>
          <w:szCs w:val="24"/>
        </w:rPr>
        <w:t>Keterangan: bisa diakses, hanya abstrak</w:t>
      </w:r>
    </w:p>
    <w:p w14:paraId="49FC4745" w14:textId="2A1AA0B7" w:rsidR="00B84B71" w:rsidRPr="007F43D8" w:rsidRDefault="00B84B71" w:rsidP="007F43D8">
      <w:pPr>
        <w:spacing w:line="276" w:lineRule="auto"/>
        <w:ind w:left="709"/>
        <w:jc w:val="both"/>
        <w:rPr>
          <w:rFonts w:ascii="Cambria" w:hAnsi="Cambria"/>
          <w:sz w:val="24"/>
          <w:szCs w:val="24"/>
        </w:rPr>
      </w:pPr>
      <w:r w:rsidRPr="007F43D8">
        <w:rPr>
          <w:rFonts w:ascii="Cambria" w:hAnsi="Cambria"/>
          <w:sz w:val="24"/>
          <w:szCs w:val="24"/>
        </w:rPr>
        <w:t xml:space="preserve">We are an Open Access publisher and international conference Organizer. We own and operate 700+ peer-reviewed clinical, medical, life sciences, engineering, and management journals and hosts 3000+ scholarly conferences per year in the fields of clinical, medical, pharmaceutical, life sciences, business, engineering and technology. Our journals have more than 15 million readers and our conferences bring together internationally renowned speakers and scientists to create exciting and memorable events, filled with lively interactive sessions and world-class exhibitions and poster presentations. </w:t>
      </w:r>
    </w:p>
    <w:p w14:paraId="6E46FF20" w14:textId="77777777" w:rsidR="00B84B71" w:rsidRPr="007F43D8" w:rsidRDefault="00B84B71" w:rsidP="00E42304">
      <w:pPr>
        <w:pStyle w:val="Heading1"/>
        <w:rPr>
          <w:szCs w:val="24"/>
        </w:rPr>
      </w:pPr>
      <w:r w:rsidRPr="007F43D8">
        <w:rPr>
          <w:szCs w:val="24"/>
        </w:rPr>
        <w:t xml:space="preserve">ERUDIT </w:t>
      </w:r>
    </w:p>
    <w:p w14:paraId="34B65F65" w14:textId="77777777" w:rsidR="00B84B71" w:rsidRPr="007F43D8" w:rsidRDefault="00B84B71" w:rsidP="00E42304">
      <w:pPr>
        <w:pStyle w:val="ListParagraph"/>
        <w:numPr>
          <w:ilvl w:val="0"/>
          <w:numId w:val="22"/>
        </w:numPr>
        <w:spacing w:line="276" w:lineRule="auto"/>
        <w:jc w:val="both"/>
        <w:rPr>
          <w:rFonts w:ascii="Cambria" w:hAnsi="Cambria"/>
          <w:sz w:val="24"/>
          <w:szCs w:val="24"/>
        </w:rPr>
      </w:pPr>
      <w:r w:rsidRPr="007F43D8">
        <w:rPr>
          <w:rFonts w:ascii="Cambria" w:hAnsi="Cambria"/>
          <w:sz w:val="24"/>
          <w:szCs w:val="24"/>
        </w:rPr>
        <w:t>https://www.erudit.org/en</w:t>
      </w:r>
    </w:p>
    <w:p w14:paraId="53766767" w14:textId="77777777" w:rsidR="00B84B71" w:rsidRPr="007F43D8" w:rsidRDefault="00B84B71" w:rsidP="00E42304">
      <w:pPr>
        <w:pStyle w:val="ListParagraph"/>
        <w:numPr>
          <w:ilvl w:val="0"/>
          <w:numId w:val="22"/>
        </w:numPr>
        <w:spacing w:line="276" w:lineRule="auto"/>
        <w:jc w:val="both"/>
        <w:rPr>
          <w:rFonts w:ascii="Cambria" w:hAnsi="Cambria"/>
          <w:sz w:val="24"/>
          <w:szCs w:val="24"/>
        </w:rPr>
      </w:pPr>
      <w:r w:rsidRPr="007F43D8">
        <w:rPr>
          <w:rFonts w:ascii="Cambria" w:hAnsi="Cambria"/>
          <w:sz w:val="24"/>
          <w:szCs w:val="24"/>
        </w:rPr>
        <w:t>Keterangan --&gt; bisa diakses, pdf full text</w:t>
      </w:r>
    </w:p>
    <w:p w14:paraId="73ECE5DC" w14:textId="3D38EDD8" w:rsidR="00B84B71" w:rsidRPr="007F43D8" w:rsidRDefault="00B84B71" w:rsidP="00E42304">
      <w:pPr>
        <w:pStyle w:val="ListParagraph"/>
        <w:numPr>
          <w:ilvl w:val="0"/>
          <w:numId w:val="22"/>
        </w:numPr>
        <w:spacing w:line="276" w:lineRule="auto"/>
        <w:jc w:val="both"/>
        <w:rPr>
          <w:rFonts w:ascii="Cambria" w:hAnsi="Cambria"/>
          <w:sz w:val="24"/>
          <w:szCs w:val="24"/>
        </w:rPr>
      </w:pPr>
      <w:r w:rsidRPr="007F43D8">
        <w:rPr>
          <w:rFonts w:ascii="Cambria" w:hAnsi="Cambria"/>
          <w:sz w:val="24"/>
          <w:szCs w:val="24"/>
        </w:rPr>
        <w:t>Contents:Originally published by scientific publishers, research centres or learned societies, all of these publications are available in open access .</w:t>
      </w:r>
    </w:p>
    <w:p w14:paraId="623B17F7" w14:textId="65A527D0" w:rsidR="00B84B71" w:rsidRPr="007F43D8" w:rsidRDefault="00B84B71" w:rsidP="00E42304">
      <w:pPr>
        <w:pStyle w:val="ListParagraph"/>
        <w:numPr>
          <w:ilvl w:val="0"/>
          <w:numId w:val="22"/>
        </w:numPr>
        <w:spacing w:line="276" w:lineRule="auto"/>
        <w:jc w:val="both"/>
        <w:rPr>
          <w:rFonts w:ascii="Cambria" w:hAnsi="Cambria"/>
          <w:sz w:val="24"/>
          <w:szCs w:val="24"/>
        </w:rPr>
      </w:pPr>
      <w:r w:rsidRPr="007F43D8">
        <w:rPr>
          <w:rFonts w:ascii="Cambria" w:hAnsi="Cambria"/>
          <w:sz w:val="24"/>
          <w:szCs w:val="24"/>
        </w:rPr>
        <w:t>Journals by discipline</w:t>
      </w:r>
    </w:p>
    <w:p w14:paraId="0BF53E31" w14:textId="4BF8648F" w:rsidR="00E42304" w:rsidRPr="007F43D8" w:rsidRDefault="00E42304" w:rsidP="00E42304">
      <w:pPr>
        <w:spacing w:line="276" w:lineRule="auto"/>
        <w:ind w:left="709"/>
        <w:jc w:val="both"/>
        <w:rPr>
          <w:rFonts w:ascii="Cambria" w:hAnsi="Cambria"/>
          <w:sz w:val="24"/>
          <w:szCs w:val="24"/>
        </w:rPr>
      </w:pPr>
      <w:r w:rsidRPr="007F43D8">
        <w:rPr>
          <w:rFonts w:ascii="Cambria" w:hAnsi="Cambria"/>
          <w:sz w:val="24"/>
          <w:szCs w:val="24"/>
        </w:rPr>
        <w:t>Journal</w:t>
      </w:r>
    </w:p>
    <w:p w14:paraId="10134E4D"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Anthropology and Ethnology</w:t>
      </w:r>
    </w:p>
    <w:p w14:paraId="4FAFA535"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Arts</w:t>
      </w:r>
    </w:p>
    <w:p w14:paraId="2061B5CD"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Arts and Literature Studies</w:t>
      </w:r>
    </w:p>
    <w:p w14:paraId="5F884141"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Biology</w:t>
      </w:r>
    </w:p>
    <w:p w14:paraId="093C34E8"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Cinema</w:t>
      </w:r>
    </w:p>
    <w:p w14:paraId="65C65709"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Demography</w:t>
      </w:r>
    </w:p>
    <w:p w14:paraId="0505DB4D"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Drama</w:t>
      </w:r>
    </w:p>
    <w:p w14:paraId="4CBAC315"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Earth Sciences</w:t>
      </w:r>
    </w:p>
    <w:p w14:paraId="33DAD99E"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Economics</w:t>
      </w:r>
    </w:p>
    <w:p w14:paraId="6DDB45D5"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Education</w:t>
      </w:r>
    </w:p>
    <w:p w14:paraId="1012E881"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Engineering</w:t>
      </w:r>
    </w:p>
    <w:p w14:paraId="406E5489"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Geography</w:t>
      </w:r>
    </w:p>
    <w:p w14:paraId="63ADE409"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Health Sciences</w:t>
      </w:r>
    </w:p>
    <w:p w14:paraId="21120610"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History</w:t>
      </w:r>
    </w:p>
    <w:p w14:paraId="4B7F50A7"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Humanities and Social Sciences</w:t>
      </w:r>
    </w:p>
    <w:p w14:paraId="6E460363"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Industrial Relations</w:t>
      </w:r>
    </w:p>
    <w:p w14:paraId="0EFCDC50"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Language Studies</w:t>
      </w:r>
    </w:p>
    <w:p w14:paraId="159C998B"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Law</w:t>
      </w:r>
    </w:p>
    <w:p w14:paraId="33BB30FB"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Literary Studies</w:t>
      </w:r>
    </w:p>
    <w:p w14:paraId="2F52CB9A"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lastRenderedPageBreak/>
        <w:t xml:space="preserve">    Literature</w:t>
      </w:r>
    </w:p>
    <w:p w14:paraId="16599230"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Management</w:t>
      </w:r>
    </w:p>
    <w:p w14:paraId="0549FA9B"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Mathematics</w:t>
      </w:r>
    </w:p>
    <w:p w14:paraId="021FC482"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Philosophy</w:t>
      </w:r>
    </w:p>
    <w:p w14:paraId="17C26B8C"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Political Science</w:t>
      </w:r>
    </w:p>
    <w:p w14:paraId="18A495CF"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Psychology</w:t>
      </w:r>
    </w:p>
    <w:p w14:paraId="7D13D64D"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Semiology</w:t>
      </w:r>
    </w:p>
    <w:p w14:paraId="7D113956"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Social Work</w:t>
      </w:r>
    </w:p>
    <w:p w14:paraId="18D191B4"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Sociology</w:t>
      </w:r>
    </w:p>
    <w:p w14:paraId="3ACF6ACD"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Theology</w:t>
      </w:r>
    </w:p>
    <w:p w14:paraId="42410E18"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Urban Studies</w:t>
      </w:r>
    </w:p>
    <w:p w14:paraId="54C67D78"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Visual Arts</w:t>
      </w:r>
    </w:p>
    <w:p w14:paraId="5DC83AC3"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Water and Environment</w:t>
      </w:r>
    </w:p>
    <w:p w14:paraId="727C4062" w14:textId="60A2CF01"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    Women Studies</w:t>
      </w:r>
    </w:p>
    <w:p w14:paraId="60EC55D1" w14:textId="77777777" w:rsidR="00E42304" w:rsidRPr="007F43D8" w:rsidRDefault="00E42304" w:rsidP="00E42304">
      <w:pPr>
        <w:spacing w:after="0" w:line="240" w:lineRule="auto"/>
        <w:ind w:left="709"/>
        <w:jc w:val="both"/>
        <w:rPr>
          <w:rFonts w:ascii="Cambria" w:hAnsi="Cambria"/>
          <w:sz w:val="24"/>
          <w:szCs w:val="24"/>
        </w:rPr>
      </w:pPr>
    </w:p>
    <w:p w14:paraId="23BED1D6"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Books and proceedings</w:t>
      </w:r>
    </w:p>
    <w:p w14:paraId="6A84B750"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Theses and dissertations</w:t>
      </w:r>
    </w:p>
    <w:p w14:paraId="0079573A"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 xml:space="preserve">Research reports </w:t>
      </w:r>
    </w:p>
    <w:p w14:paraId="4A13F368" w14:textId="77777777" w:rsidR="00B84B71" w:rsidRPr="007F43D8" w:rsidRDefault="00B84B71" w:rsidP="00B84B71">
      <w:pPr>
        <w:spacing w:line="276" w:lineRule="auto"/>
        <w:jc w:val="both"/>
        <w:rPr>
          <w:rFonts w:ascii="Cambria" w:hAnsi="Cambria"/>
          <w:sz w:val="24"/>
          <w:szCs w:val="24"/>
        </w:rPr>
      </w:pPr>
    </w:p>
    <w:p w14:paraId="7A6DC47B" w14:textId="77777777" w:rsidR="00B84B71" w:rsidRPr="007F43D8" w:rsidRDefault="00B84B71" w:rsidP="00E42304">
      <w:pPr>
        <w:pStyle w:val="Heading1"/>
        <w:rPr>
          <w:szCs w:val="24"/>
        </w:rPr>
      </w:pPr>
      <w:r w:rsidRPr="007F43D8">
        <w:rPr>
          <w:szCs w:val="24"/>
        </w:rPr>
        <w:t xml:space="preserve">HIGHWIRE </w:t>
      </w:r>
    </w:p>
    <w:p w14:paraId="601796F8" w14:textId="77777777" w:rsidR="00B84B71" w:rsidRPr="007F43D8" w:rsidRDefault="00B84B71" w:rsidP="00E42304">
      <w:pPr>
        <w:pStyle w:val="ListParagraph"/>
        <w:numPr>
          <w:ilvl w:val="0"/>
          <w:numId w:val="21"/>
        </w:numPr>
        <w:spacing w:line="276" w:lineRule="auto"/>
        <w:jc w:val="both"/>
        <w:rPr>
          <w:rFonts w:ascii="Cambria" w:hAnsi="Cambria"/>
          <w:sz w:val="24"/>
          <w:szCs w:val="24"/>
        </w:rPr>
      </w:pPr>
      <w:r w:rsidRPr="007F43D8">
        <w:rPr>
          <w:rFonts w:ascii="Cambria" w:hAnsi="Cambria"/>
          <w:sz w:val="24"/>
          <w:szCs w:val="24"/>
        </w:rPr>
        <w:t>https://www.highwirepress.com/</w:t>
      </w:r>
    </w:p>
    <w:p w14:paraId="3446437D" w14:textId="608359D8" w:rsidR="00B84B71" w:rsidRPr="007F43D8" w:rsidRDefault="00B84B71" w:rsidP="00B84B71">
      <w:pPr>
        <w:pStyle w:val="ListParagraph"/>
        <w:numPr>
          <w:ilvl w:val="0"/>
          <w:numId w:val="21"/>
        </w:numPr>
        <w:spacing w:line="276" w:lineRule="auto"/>
        <w:jc w:val="both"/>
        <w:rPr>
          <w:rFonts w:ascii="Cambria" w:hAnsi="Cambria"/>
          <w:sz w:val="24"/>
          <w:szCs w:val="24"/>
        </w:rPr>
      </w:pPr>
      <w:r w:rsidRPr="007F43D8">
        <w:rPr>
          <w:rFonts w:ascii="Cambria" w:hAnsi="Cambria"/>
          <w:sz w:val="24"/>
          <w:szCs w:val="24"/>
        </w:rPr>
        <w:t>Keterangan: bisa diakses untuk case study and whitepapers, full pdf</w:t>
      </w:r>
    </w:p>
    <w:p w14:paraId="0697F1CC" w14:textId="77777777" w:rsidR="00B84B71" w:rsidRPr="007F43D8" w:rsidRDefault="00B84B71" w:rsidP="00E42304">
      <w:pPr>
        <w:pStyle w:val="Heading1"/>
        <w:rPr>
          <w:szCs w:val="24"/>
        </w:rPr>
      </w:pPr>
      <w:r w:rsidRPr="007F43D8">
        <w:rPr>
          <w:szCs w:val="24"/>
        </w:rPr>
        <w:t>DIRECTORY OF OPEN SCIENCE ARTICLES</w:t>
      </w:r>
    </w:p>
    <w:p w14:paraId="0E23DB5B" w14:textId="77777777" w:rsidR="00B84B71" w:rsidRPr="007F43D8" w:rsidRDefault="00B84B71" w:rsidP="00E42304">
      <w:pPr>
        <w:pStyle w:val="ListParagraph"/>
        <w:numPr>
          <w:ilvl w:val="0"/>
          <w:numId w:val="20"/>
        </w:numPr>
        <w:spacing w:line="276" w:lineRule="auto"/>
        <w:jc w:val="both"/>
        <w:rPr>
          <w:rFonts w:ascii="Cambria" w:hAnsi="Cambria"/>
          <w:sz w:val="24"/>
          <w:szCs w:val="24"/>
        </w:rPr>
      </w:pPr>
      <w:r w:rsidRPr="007F43D8">
        <w:rPr>
          <w:rFonts w:ascii="Cambria" w:hAnsi="Cambria"/>
          <w:sz w:val="24"/>
          <w:szCs w:val="24"/>
        </w:rPr>
        <w:t>https://www.doaj.org/ keterangan --&gt; bisa diakses, full pdf</w:t>
      </w:r>
    </w:p>
    <w:p w14:paraId="10A2E709" w14:textId="77777777" w:rsidR="00B84B71" w:rsidRPr="007F43D8" w:rsidRDefault="00B84B71" w:rsidP="007F43D8">
      <w:pPr>
        <w:pStyle w:val="ListParagraph"/>
        <w:numPr>
          <w:ilvl w:val="0"/>
          <w:numId w:val="20"/>
        </w:numPr>
        <w:spacing w:after="0" w:line="276" w:lineRule="auto"/>
        <w:jc w:val="both"/>
        <w:rPr>
          <w:rFonts w:ascii="Cambria" w:hAnsi="Cambria"/>
          <w:sz w:val="24"/>
          <w:szCs w:val="24"/>
        </w:rPr>
      </w:pPr>
      <w:r w:rsidRPr="007F43D8">
        <w:rPr>
          <w:rFonts w:ascii="Cambria" w:hAnsi="Cambria"/>
          <w:sz w:val="24"/>
          <w:szCs w:val="24"/>
        </w:rPr>
        <w:t>Subject:</w:t>
      </w:r>
    </w:p>
    <w:p w14:paraId="548607DB"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Medicine (647,420)</w:t>
      </w:r>
    </w:p>
    <w:p w14:paraId="34E83041"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Science (431,782)</w:t>
      </w:r>
    </w:p>
    <w:p w14:paraId="4A900355"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Medicine (General) (203,538)</w:t>
      </w:r>
    </w:p>
    <w:p w14:paraId="11DCA5EE"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Biology (General) (185,942)</w:t>
      </w:r>
    </w:p>
    <w:p w14:paraId="58D64AF7"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Engineering (General). Civil engineering (General) (143,710)</w:t>
      </w:r>
    </w:p>
    <w:p w14:paraId="3006C5B7"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Public aspects of medicine (137,358)</w:t>
      </w:r>
    </w:p>
    <w:p w14:paraId="0EDBCB1C"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Technology (125,483)</w:t>
      </w:r>
    </w:p>
    <w:p w14:paraId="210BAB8B"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Chemistry (125,319)</w:t>
      </w:r>
    </w:p>
    <w:p w14:paraId="57C0BA14"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Social Sciences (124,108)</w:t>
      </w:r>
    </w:p>
    <w:p w14:paraId="17AF6F27" w14:textId="77777777" w:rsidR="00B84B71" w:rsidRPr="007F43D8" w:rsidRDefault="00B84B71" w:rsidP="00E42304">
      <w:pPr>
        <w:spacing w:after="0" w:line="240" w:lineRule="auto"/>
        <w:ind w:left="709"/>
        <w:jc w:val="both"/>
        <w:rPr>
          <w:rFonts w:ascii="Cambria" w:hAnsi="Cambria"/>
          <w:sz w:val="24"/>
          <w:szCs w:val="24"/>
        </w:rPr>
      </w:pPr>
      <w:r w:rsidRPr="007F43D8">
        <w:rPr>
          <w:rFonts w:ascii="Cambria" w:hAnsi="Cambria"/>
          <w:sz w:val="24"/>
          <w:szCs w:val="24"/>
        </w:rPr>
        <w:t>Social sciences (General) (105,793)</w:t>
      </w:r>
    </w:p>
    <w:p w14:paraId="56B6B530" w14:textId="2989501D" w:rsidR="00DE3107" w:rsidRPr="007F43D8" w:rsidRDefault="00DE3107" w:rsidP="00E42304">
      <w:pPr>
        <w:spacing w:after="0" w:line="240" w:lineRule="auto"/>
        <w:ind w:left="709"/>
        <w:jc w:val="both"/>
        <w:rPr>
          <w:rFonts w:ascii="Cambria" w:hAnsi="Cambria"/>
          <w:sz w:val="24"/>
          <w:szCs w:val="24"/>
          <w:lang w:val="en-ID"/>
        </w:rPr>
      </w:pPr>
    </w:p>
    <w:p w14:paraId="2902816E" w14:textId="77777777" w:rsidR="007F43D8" w:rsidRPr="007F43D8" w:rsidRDefault="007F43D8" w:rsidP="007F43D8">
      <w:pPr>
        <w:pStyle w:val="Heading1"/>
        <w:rPr>
          <w:szCs w:val="24"/>
        </w:rPr>
      </w:pPr>
      <w:r w:rsidRPr="007F43D8">
        <w:rPr>
          <w:szCs w:val="24"/>
          <w:shd w:val="clear" w:color="auto" w:fill="FFFFFF"/>
        </w:rPr>
        <w:t>Karger Publishers</w:t>
      </w:r>
    </w:p>
    <w:p w14:paraId="602C2636" w14:textId="77777777" w:rsidR="007F43D8" w:rsidRPr="007F43D8" w:rsidRDefault="007F43D8" w:rsidP="007F43D8">
      <w:pPr>
        <w:pStyle w:val="ListParagraph"/>
        <w:numPr>
          <w:ilvl w:val="0"/>
          <w:numId w:val="24"/>
        </w:numPr>
        <w:spacing w:after="0" w:line="276" w:lineRule="auto"/>
        <w:rPr>
          <w:rFonts w:ascii="Cambria" w:hAnsi="Cambria"/>
          <w:sz w:val="24"/>
          <w:szCs w:val="24"/>
        </w:rPr>
      </w:pPr>
      <w:r w:rsidRPr="007F43D8">
        <w:rPr>
          <w:rFonts w:ascii="Cambria" w:hAnsi="Cambria"/>
          <w:sz w:val="24"/>
          <w:szCs w:val="24"/>
        </w:rPr>
        <w:t xml:space="preserve">Alamat situs : </w:t>
      </w:r>
      <w:hyperlink r:id="rId38" w:history="1">
        <w:r w:rsidRPr="007F43D8">
          <w:rPr>
            <w:rStyle w:val="Hyperlink"/>
            <w:rFonts w:ascii="Cambria" w:hAnsi="Cambria"/>
            <w:sz w:val="24"/>
            <w:szCs w:val="24"/>
          </w:rPr>
          <w:t>https://www.karger.com/OpenAccess</w:t>
        </w:r>
      </w:hyperlink>
    </w:p>
    <w:p w14:paraId="18C2C9E0" w14:textId="77777777" w:rsidR="007F43D8" w:rsidRPr="007F43D8" w:rsidRDefault="007F43D8" w:rsidP="007F43D8">
      <w:pPr>
        <w:pStyle w:val="ListParagraph"/>
        <w:numPr>
          <w:ilvl w:val="0"/>
          <w:numId w:val="24"/>
        </w:numPr>
        <w:spacing w:after="0" w:line="276" w:lineRule="auto"/>
        <w:rPr>
          <w:rFonts w:ascii="Cambria" w:hAnsi="Cambria"/>
          <w:sz w:val="24"/>
          <w:szCs w:val="24"/>
        </w:rPr>
      </w:pPr>
      <w:r w:rsidRPr="007F43D8">
        <w:rPr>
          <w:rFonts w:ascii="Cambria" w:hAnsi="Cambria"/>
          <w:sz w:val="24"/>
          <w:szCs w:val="24"/>
        </w:rPr>
        <w:t>Merupakan situs penerbit yang berlokasi di Swiss yang bergerak di bidang Health Sciences.</w:t>
      </w:r>
    </w:p>
    <w:p w14:paraId="03C74B34" w14:textId="77777777" w:rsidR="007F43D8" w:rsidRPr="007F43D8" w:rsidRDefault="007F43D8" w:rsidP="007F43D8">
      <w:pPr>
        <w:pStyle w:val="ListParagraph"/>
        <w:numPr>
          <w:ilvl w:val="0"/>
          <w:numId w:val="24"/>
        </w:numPr>
        <w:spacing w:after="0" w:line="276" w:lineRule="auto"/>
        <w:rPr>
          <w:rFonts w:ascii="Cambria" w:hAnsi="Cambria"/>
          <w:sz w:val="24"/>
          <w:szCs w:val="24"/>
        </w:rPr>
      </w:pPr>
      <w:r w:rsidRPr="007F43D8">
        <w:rPr>
          <w:rFonts w:ascii="Cambria" w:hAnsi="Cambria"/>
          <w:sz w:val="24"/>
          <w:szCs w:val="24"/>
        </w:rPr>
        <w:lastRenderedPageBreak/>
        <w:t xml:space="preserve">Alamat untuk melihat index ejournal per judul jurnal sesuai sub bidang kajian: </w:t>
      </w:r>
      <w:hyperlink r:id="rId39" w:history="1">
        <w:r w:rsidRPr="007F43D8">
          <w:rPr>
            <w:rStyle w:val="Hyperlink"/>
            <w:rFonts w:ascii="Cambria" w:hAnsi="Cambria"/>
            <w:sz w:val="24"/>
            <w:szCs w:val="24"/>
          </w:rPr>
          <w:t>https://www.karger.com/OpenAccess/AllJournals/Index</w:t>
        </w:r>
      </w:hyperlink>
    </w:p>
    <w:p w14:paraId="0F9CBF8B" w14:textId="77777777" w:rsidR="007F43D8" w:rsidRPr="007F43D8" w:rsidRDefault="007F43D8" w:rsidP="007F43D8">
      <w:pPr>
        <w:pStyle w:val="ListParagraph"/>
        <w:numPr>
          <w:ilvl w:val="0"/>
          <w:numId w:val="24"/>
        </w:numPr>
        <w:spacing w:after="0" w:line="276" w:lineRule="auto"/>
        <w:rPr>
          <w:rFonts w:ascii="Cambria" w:hAnsi="Cambria"/>
          <w:sz w:val="24"/>
          <w:szCs w:val="24"/>
        </w:rPr>
      </w:pPr>
      <w:r w:rsidRPr="007F43D8">
        <w:rPr>
          <w:rFonts w:ascii="Cambria" w:hAnsi="Cambria"/>
          <w:sz w:val="24"/>
          <w:szCs w:val="24"/>
        </w:rPr>
        <w:t xml:space="preserve">Menawarkan akses terhadap artikel tentang COVID-19, bisa diakses di </w:t>
      </w:r>
      <w:hyperlink r:id="rId40" w:history="1">
        <w:r w:rsidRPr="007F43D8">
          <w:rPr>
            <w:rStyle w:val="Hyperlink"/>
            <w:rFonts w:ascii="Cambria" w:hAnsi="Cambria"/>
            <w:sz w:val="24"/>
            <w:szCs w:val="24"/>
          </w:rPr>
          <w:t>https://www.karger.com/Tap/Home/278492</w:t>
        </w:r>
      </w:hyperlink>
    </w:p>
    <w:p w14:paraId="0B6CED13" w14:textId="77777777" w:rsidR="007F43D8" w:rsidRPr="007F43D8" w:rsidRDefault="007F43D8" w:rsidP="007F43D8">
      <w:pPr>
        <w:pStyle w:val="ListParagraph"/>
        <w:numPr>
          <w:ilvl w:val="0"/>
          <w:numId w:val="24"/>
        </w:numPr>
        <w:spacing w:after="0" w:line="276" w:lineRule="auto"/>
        <w:rPr>
          <w:rFonts w:ascii="Cambria" w:hAnsi="Cambria"/>
          <w:sz w:val="24"/>
          <w:szCs w:val="24"/>
        </w:rPr>
      </w:pPr>
      <w:r w:rsidRPr="007F43D8">
        <w:rPr>
          <w:rFonts w:ascii="Cambria" w:hAnsi="Cambria"/>
          <w:sz w:val="24"/>
          <w:szCs w:val="24"/>
        </w:rPr>
        <w:t>Artikel bisa diakses secara free.</w:t>
      </w:r>
    </w:p>
    <w:p w14:paraId="6CCFA081" w14:textId="77777777" w:rsidR="007F43D8" w:rsidRPr="007F43D8" w:rsidRDefault="007F43D8" w:rsidP="007F43D8">
      <w:pPr>
        <w:pStyle w:val="Heading1"/>
        <w:rPr>
          <w:szCs w:val="24"/>
          <w:shd w:val="clear" w:color="auto" w:fill="FFFFFF"/>
        </w:rPr>
      </w:pPr>
      <w:r w:rsidRPr="007F43D8">
        <w:rPr>
          <w:szCs w:val="24"/>
          <w:shd w:val="clear" w:color="auto" w:fill="FFFFFF"/>
        </w:rPr>
        <w:t>Thieme Publisher</w:t>
      </w:r>
    </w:p>
    <w:p w14:paraId="744D7450" w14:textId="77777777" w:rsidR="007F43D8" w:rsidRPr="007F43D8" w:rsidRDefault="007F43D8" w:rsidP="007F43D8">
      <w:pPr>
        <w:pStyle w:val="ListParagraph"/>
        <w:numPr>
          <w:ilvl w:val="0"/>
          <w:numId w:val="25"/>
        </w:numPr>
        <w:spacing w:after="0" w:line="276" w:lineRule="auto"/>
        <w:rPr>
          <w:rFonts w:ascii="Cambria" w:hAnsi="Cambria"/>
          <w:sz w:val="24"/>
          <w:szCs w:val="24"/>
        </w:rPr>
      </w:pPr>
      <w:r w:rsidRPr="007F43D8">
        <w:rPr>
          <w:rFonts w:ascii="Cambria" w:hAnsi="Cambria"/>
          <w:sz w:val="24"/>
          <w:szCs w:val="24"/>
          <w:shd w:val="clear" w:color="auto" w:fill="FFFFFF"/>
        </w:rPr>
        <w:t xml:space="preserve">Alamat situs: </w:t>
      </w:r>
      <w:hyperlink r:id="rId41" w:history="1">
        <w:r w:rsidRPr="007F43D8">
          <w:rPr>
            <w:rStyle w:val="Hyperlink"/>
            <w:rFonts w:ascii="Cambria" w:hAnsi="Cambria"/>
            <w:sz w:val="24"/>
            <w:szCs w:val="24"/>
          </w:rPr>
          <w:t>https://open.thieme.com/web/19/home</w:t>
        </w:r>
      </w:hyperlink>
    </w:p>
    <w:p w14:paraId="5A742037" w14:textId="77777777" w:rsidR="007F43D8" w:rsidRPr="007F43D8" w:rsidRDefault="007F43D8" w:rsidP="007F43D8">
      <w:pPr>
        <w:pStyle w:val="ListParagraph"/>
        <w:numPr>
          <w:ilvl w:val="0"/>
          <w:numId w:val="25"/>
        </w:numPr>
        <w:spacing w:after="0" w:line="276" w:lineRule="auto"/>
        <w:rPr>
          <w:rFonts w:ascii="Cambria" w:hAnsi="Cambria"/>
          <w:sz w:val="24"/>
          <w:szCs w:val="24"/>
        </w:rPr>
      </w:pPr>
      <w:r w:rsidRPr="007F43D8">
        <w:rPr>
          <w:rFonts w:ascii="Cambria" w:hAnsi="Cambria"/>
          <w:sz w:val="24"/>
          <w:szCs w:val="24"/>
          <w:shd w:val="clear" w:color="auto" w:fill="FFFFFF"/>
        </w:rPr>
        <w:t>Merupakan situs penerbit yang berlokasi di Jerman dan bergerak di bidang kajian medical and health sciences, termasuk di dalamnya nursing dan dentistry.</w:t>
      </w:r>
    </w:p>
    <w:p w14:paraId="3404C143" w14:textId="77777777" w:rsidR="007F43D8" w:rsidRPr="007F43D8" w:rsidRDefault="007F43D8" w:rsidP="007F43D8">
      <w:pPr>
        <w:pStyle w:val="ListParagraph"/>
        <w:numPr>
          <w:ilvl w:val="0"/>
          <w:numId w:val="25"/>
        </w:numPr>
        <w:spacing w:after="0" w:line="276" w:lineRule="auto"/>
        <w:rPr>
          <w:rFonts w:ascii="Cambria" w:hAnsi="Cambria"/>
          <w:sz w:val="24"/>
          <w:szCs w:val="24"/>
        </w:rPr>
      </w:pPr>
      <w:r w:rsidRPr="007F43D8">
        <w:rPr>
          <w:rFonts w:ascii="Cambria" w:hAnsi="Cambria"/>
          <w:sz w:val="24"/>
          <w:szCs w:val="24"/>
          <w:shd w:val="clear" w:color="auto" w:fill="FFFFFF"/>
        </w:rPr>
        <w:t xml:space="preserve">Menawarkan akses free terhadap dua jenis jurnal, yaitu </w:t>
      </w:r>
      <w:r w:rsidRPr="007F43D8">
        <w:rPr>
          <w:rFonts w:ascii="Cambria" w:hAnsi="Cambria"/>
          <w:i/>
          <w:iCs/>
          <w:sz w:val="24"/>
          <w:szCs w:val="24"/>
          <w:shd w:val="clear" w:color="auto" w:fill="FFFFFF"/>
        </w:rPr>
        <w:t xml:space="preserve">open access journals </w:t>
      </w:r>
      <w:r w:rsidRPr="007F43D8">
        <w:rPr>
          <w:rFonts w:ascii="Cambria" w:hAnsi="Cambria"/>
          <w:sz w:val="24"/>
          <w:szCs w:val="24"/>
          <w:shd w:val="clear" w:color="auto" w:fill="FFFFFF"/>
        </w:rPr>
        <w:t xml:space="preserve">dan </w:t>
      </w:r>
      <w:r w:rsidRPr="007F43D8">
        <w:rPr>
          <w:rFonts w:ascii="Cambria" w:hAnsi="Cambria"/>
          <w:i/>
          <w:iCs/>
          <w:sz w:val="24"/>
          <w:szCs w:val="24"/>
          <w:shd w:val="clear" w:color="auto" w:fill="FFFFFF"/>
        </w:rPr>
        <w:t xml:space="preserve"> open access content in subscription journals.</w:t>
      </w:r>
      <w:r w:rsidRPr="007F43D8">
        <w:rPr>
          <w:rFonts w:ascii="Cambria" w:hAnsi="Cambria"/>
          <w:sz w:val="24"/>
          <w:szCs w:val="24"/>
          <w:shd w:val="clear" w:color="auto" w:fill="FFFFFF"/>
        </w:rPr>
        <w:t xml:space="preserve"> </w:t>
      </w:r>
    </w:p>
    <w:p w14:paraId="3576F4AB" w14:textId="77777777" w:rsidR="007F43D8" w:rsidRPr="007F43D8" w:rsidRDefault="007F43D8" w:rsidP="007F43D8">
      <w:pPr>
        <w:pStyle w:val="ListParagraph"/>
        <w:numPr>
          <w:ilvl w:val="0"/>
          <w:numId w:val="25"/>
        </w:numPr>
        <w:spacing w:after="0" w:line="276" w:lineRule="auto"/>
        <w:rPr>
          <w:rFonts w:ascii="Cambria" w:hAnsi="Cambria"/>
          <w:sz w:val="24"/>
          <w:szCs w:val="24"/>
        </w:rPr>
      </w:pPr>
      <w:r w:rsidRPr="007F43D8">
        <w:rPr>
          <w:rFonts w:ascii="Cambria" w:hAnsi="Cambria"/>
          <w:sz w:val="24"/>
          <w:szCs w:val="24"/>
          <w:shd w:val="clear" w:color="auto" w:fill="FFFFFF"/>
        </w:rPr>
        <w:t xml:space="preserve">List ejournal bisa langsung diakses di link: </w:t>
      </w:r>
      <w:hyperlink r:id="rId42" w:history="1">
        <w:r w:rsidRPr="007F43D8">
          <w:rPr>
            <w:rStyle w:val="Hyperlink"/>
            <w:rFonts w:ascii="Cambria" w:hAnsi="Cambria"/>
            <w:sz w:val="24"/>
            <w:szCs w:val="24"/>
          </w:rPr>
          <w:t>https://open.thieme.com/web/19/all-journals;jsessionid=AE4EC52A40AFBBFBB86C03F0A28617EA</w:t>
        </w:r>
      </w:hyperlink>
    </w:p>
    <w:p w14:paraId="2F9508FB" w14:textId="77777777" w:rsidR="007F43D8" w:rsidRPr="007F43D8" w:rsidRDefault="007F43D8" w:rsidP="007F43D8">
      <w:pPr>
        <w:pStyle w:val="ListParagraph"/>
        <w:numPr>
          <w:ilvl w:val="0"/>
          <w:numId w:val="25"/>
        </w:numPr>
        <w:spacing w:after="0" w:line="276" w:lineRule="auto"/>
        <w:rPr>
          <w:rFonts w:ascii="Cambria" w:hAnsi="Cambria"/>
          <w:sz w:val="24"/>
          <w:szCs w:val="24"/>
        </w:rPr>
      </w:pPr>
      <w:r w:rsidRPr="007F43D8">
        <w:rPr>
          <w:rFonts w:ascii="Cambria" w:hAnsi="Cambria"/>
          <w:sz w:val="24"/>
          <w:szCs w:val="24"/>
        </w:rPr>
        <w:t xml:space="preserve">Menawarkan juga akses tentang subject health sciences secara khusus : </w:t>
      </w:r>
      <w:hyperlink r:id="rId43" w:history="1">
        <w:r w:rsidRPr="007F43D8">
          <w:rPr>
            <w:rStyle w:val="Hyperlink"/>
            <w:rFonts w:ascii="Cambria" w:hAnsi="Cambria"/>
            <w:sz w:val="24"/>
            <w:szCs w:val="24"/>
          </w:rPr>
          <w:t>https://open.thieme.com/web/19/health-sciences</w:t>
        </w:r>
      </w:hyperlink>
    </w:p>
    <w:p w14:paraId="03865C41" w14:textId="77777777" w:rsidR="007F43D8" w:rsidRPr="007F43D8" w:rsidRDefault="007F43D8" w:rsidP="007F43D8">
      <w:pPr>
        <w:rPr>
          <w:rFonts w:ascii="Cambria" w:hAnsi="Cambria"/>
          <w:sz w:val="24"/>
          <w:szCs w:val="24"/>
        </w:rPr>
      </w:pPr>
    </w:p>
    <w:p w14:paraId="548DDFA3" w14:textId="77777777" w:rsidR="007F43D8" w:rsidRPr="007F43D8" w:rsidRDefault="007F43D8" w:rsidP="007F43D8">
      <w:pPr>
        <w:pStyle w:val="Heading1"/>
        <w:rPr>
          <w:szCs w:val="24"/>
        </w:rPr>
      </w:pPr>
      <w:r w:rsidRPr="007F43D8">
        <w:rPr>
          <w:szCs w:val="24"/>
        </w:rPr>
        <w:t>OMICS International</w:t>
      </w:r>
    </w:p>
    <w:p w14:paraId="61C948A1" w14:textId="77777777" w:rsidR="007F43D8" w:rsidRPr="007F43D8" w:rsidRDefault="007F43D8" w:rsidP="007F43D8">
      <w:pPr>
        <w:pStyle w:val="ListParagraph"/>
        <w:numPr>
          <w:ilvl w:val="0"/>
          <w:numId w:val="28"/>
        </w:numPr>
        <w:spacing w:after="0" w:line="276" w:lineRule="auto"/>
        <w:rPr>
          <w:rFonts w:ascii="Cambria" w:hAnsi="Cambria"/>
          <w:sz w:val="24"/>
          <w:szCs w:val="24"/>
        </w:rPr>
      </w:pPr>
      <w:r w:rsidRPr="007F43D8">
        <w:rPr>
          <w:rFonts w:ascii="Cambria" w:hAnsi="Cambria"/>
          <w:sz w:val="24"/>
          <w:szCs w:val="24"/>
        </w:rPr>
        <w:t xml:space="preserve">Alamat situs : </w:t>
      </w:r>
      <w:hyperlink r:id="rId44" w:history="1">
        <w:r w:rsidRPr="007F43D8">
          <w:rPr>
            <w:rStyle w:val="Hyperlink"/>
            <w:rFonts w:ascii="Cambria" w:hAnsi="Cambria"/>
            <w:sz w:val="24"/>
            <w:szCs w:val="24"/>
          </w:rPr>
          <w:t>https://www.omicsonline.org/open-access.php</w:t>
        </w:r>
      </w:hyperlink>
    </w:p>
    <w:p w14:paraId="01F42F38" w14:textId="77777777" w:rsidR="007F43D8" w:rsidRPr="007F43D8" w:rsidRDefault="007F43D8" w:rsidP="007F43D8">
      <w:pPr>
        <w:pStyle w:val="ListParagraph"/>
        <w:numPr>
          <w:ilvl w:val="0"/>
          <w:numId w:val="28"/>
        </w:numPr>
        <w:spacing w:after="0" w:line="276" w:lineRule="auto"/>
        <w:rPr>
          <w:rFonts w:ascii="Cambria" w:hAnsi="Cambria"/>
          <w:sz w:val="24"/>
          <w:szCs w:val="24"/>
        </w:rPr>
      </w:pPr>
      <w:r w:rsidRPr="007F43D8">
        <w:rPr>
          <w:rFonts w:ascii="Cambria" w:hAnsi="Cambria"/>
          <w:sz w:val="24"/>
          <w:szCs w:val="24"/>
        </w:rPr>
        <w:t>Merupakan open access publisher dan science event organizer</w:t>
      </w:r>
    </w:p>
    <w:p w14:paraId="0FC42BF2" w14:textId="77777777" w:rsidR="007F43D8" w:rsidRPr="007F43D8" w:rsidRDefault="007F43D8" w:rsidP="007F43D8">
      <w:pPr>
        <w:pStyle w:val="ListParagraph"/>
        <w:numPr>
          <w:ilvl w:val="0"/>
          <w:numId w:val="28"/>
        </w:numPr>
        <w:spacing w:after="0" w:line="276" w:lineRule="auto"/>
        <w:rPr>
          <w:rFonts w:ascii="Cambria" w:hAnsi="Cambria"/>
          <w:sz w:val="24"/>
          <w:szCs w:val="24"/>
        </w:rPr>
      </w:pPr>
      <w:r w:rsidRPr="007F43D8">
        <w:rPr>
          <w:rFonts w:ascii="Cambria" w:hAnsi="Cambria"/>
          <w:sz w:val="24"/>
          <w:szCs w:val="24"/>
        </w:rPr>
        <w:t xml:space="preserve">Menawarkan akses free terhadap artikel open access dan prosiding konferensi ilmiah </w:t>
      </w:r>
    </w:p>
    <w:p w14:paraId="73D6AA05" w14:textId="77777777" w:rsidR="007F43D8" w:rsidRPr="007F43D8" w:rsidRDefault="007F43D8" w:rsidP="007F43D8">
      <w:pPr>
        <w:pStyle w:val="ListParagraph"/>
        <w:numPr>
          <w:ilvl w:val="0"/>
          <w:numId w:val="28"/>
        </w:numPr>
        <w:spacing w:after="0" w:line="276" w:lineRule="auto"/>
        <w:rPr>
          <w:rFonts w:ascii="Cambria" w:hAnsi="Cambria"/>
          <w:sz w:val="24"/>
          <w:szCs w:val="24"/>
        </w:rPr>
      </w:pPr>
      <w:r w:rsidRPr="007F43D8">
        <w:rPr>
          <w:rFonts w:ascii="Cambria" w:hAnsi="Cambria"/>
          <w:sz w:val="24"/>
          <w:szCs w:val="24"/>
        </w:rPr>
        <w:t xml:space="preserve">Bergerak di berbagai bidang kajian di bawah ini: </w:t>
      </w:r>
    </w:p>
    <w:p w14:paraId="0D45811F" w14:textId="77777777" w:rsidR="007F43D8" w:rsidRPr="007F43D8" w:rsidRDefault="008A7625" w:rsidP="007F43D8">
      <w:pPr>
        <w:numPr>
          <w:ilvl w:val="0"/>
          <w:numId w:val="26"/>
        </w:numPr>
        <w:shd w:val="clear" w:color="auto" w:fill="FFFFFF"/>
        <w:tabs>
          <w:tab w:val="clear" w:pos="720"/>
          <w:tab w:val="left" w:pos="993"/>
        </w:tabs>
        <w:spacing w:after="0" w:line="240" w:lineRule="auto"/>
        <w:ind w:hanging="11"/>
        <w:rPr>
          <w:rFonts w:ascii="Cambria" w:hAnsi="Cambria" w:cs="Segoe UI"/>
          <w:sz w:val="24"/>
          <w:szCs w:val="24"/>
        </w:rPr>
      </w:pPr>
      <w:hyperlink r:id="rId45" w:tooltip="Agri and Aquaculture" w:history="1">
        <w:r w:rsidR="007F43D8" w:rsidRPr="007F43D8">
          <w:rPr>
            <w:rStyle w:val="Hyperlink"/>
            <w:rFonts w:ascii="Cambria" w:hAnsi="Cambria" w:cs="Segoe UI"/>
            <w:color w:val="auto"/>
            <w:sz w:val="24"/>
            <w:szCs w:val="24"/>
            <w:u w:val="none"/>
          </w:rPr>
          <w:t>Agri and Aquaculture</w:t>
        </w:r>
      </w:hyperlink>
    </w:p>
    <w:p w14:paraId="3E774D1E"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46" w:tooltip="Biochemistry" w:history="1">
        <w:r w:rsidR="007F43D8" w:rsidRPr="007F43D8">
          <w:rPr>
            <w:rStyle w:val="Hyperlink"/>
            <w:rFonts w:ascii="Cambria" w:hAnsi="Cambria" w:cs="Segoe UI"/>
            <w:color w:val="auto"/>
            <w:sz w:val="24"/>
            <w:szCs w:val="24"/>
            <w:u w:val="none"/>
          </w:rPr>
          <w:t>Biochemistry</w:t>
        </w:r>
      </w:hyperlink>
    </w:p>
    <w:p w14:paraId="01D63CFD"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47" w:tooltip="Bioinformatics &amp; Systems Biology" w:history="1">
        <w:r w:rsidR="007F43D8" w:rsidRPr="007F43D8">
          <w:rPr>
            <w:rStyle w:val="Hyperlink"/>
            <w:rFonts w:ascii="Cambria" w:hAnsi="Cambria" w:cs="Segoe UI"/>
            <w:color w:val="auto"/>
            <w:sz w:val="24"/>
            <w:szCs w:val="24"/>
            <w:u w:val="none"/>
          </w:rPr>
          <w:t>Bioinformatics &amp; Systems Biology</w:t>
        </w:r>
      </w:hyperlink>
    </w:p>
    <w:p w14:paraId="12EE5529"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48" w:tooltip="Biomedical Sciences" w:history="1">
        <w:r w:rsidR="007F43D8" w:rsidRPr="007F43D8">
          <w:rPr>
            <w:rStyle w:val="Hyperlink"/>
            <w:rFonts w:ascii="Cambria" w:hAnsi="Cambria" w:cs="Segoe UI"/>
            <w:color w:val="auto"/>
            <w:sz w:val="24"/>
            <w:szCs w:val="24"/>
            <w:u w:val="none"/>
          </w:rPr>
          <w:t>Biomedical Sciences</w:t>
        </w:r>
      </w:hyperlink>
    </w:p>
    <w:p w14:paraId="5C45AF8E"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49" w:tooltip="Business &amp; Management" w:history="1">
        <w:r w:rsidR="007F43D8" w:rsidRPr="007F43D8">
          <w:rPr>
            <w:rStyle w:val="Hyperlink"/>
            <w:rFonts w:ascii="Cambria" w:hAnsi="Cambria" w:cs="Segoe UI"/>
            <w:color w:val="auto"/>
            <w:sz w:val="24"/>
            <w:szCs w:val="24"/>
            <w:u w:val="none"/>
          </w:rPr>
          <w:t>Business &amp; Management</w:t>
        </w:r>
      </w:hyperlink>
    </w:p>
    <w:p w14:paraId="786CCB20"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50" w:tooltip="Chemical Engineering" w:history="1">
        <w:r w:rsidR="007F43D8" w:rsidRPr="007F43D8">
          <w:rPr>
            <w:rStyle w:val="Hyperlink"/>
            <w:rFonts w:ascii="Cambria" w:hAnsi="Cambria" w:cs="Segoe UI"/>
            <w:color w:val="auto"/>
            <w:sz w:val="24"/>
            <w:szCs w:val="24"/>
            <w:u w:val="none"/>
          </w:rPr>
          <w:t>Chemical Engineering</w:t>
        </w:r>
      </w:hyperlink>
    </w:p>
    <w:p w14:paraId="00B98417"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51" w:tooltip="Chemistry" w:history="1">
        <w:r w:rsidR="007F43D8" w:rsidRPr="007F43D8">
          <w:rPr>
            <w:rStyle w:val="Hyperlink"/>
            <w:rFonts w:ascii="Cambria" w:hAnsi="Cambria" w:cs="Segoe UI"/>
            <w:color w:val="auto"/>
            <w:sz w:val="24"/>
            <w:szCs w:val="24"/>
            <w:u w:val="none"/>
          </w:rPr>
          <w:t>Chemistry</w:t>
        </w:r>
      </w:hyperlink>
    </w:p>
    <w:p w14:paraId="680D0466"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52" w:tooltip="Clinical Sciences" w:history="1">
        <w:r w:rsidR="007F43D8" w:rsidRPr="007F43D8">
          <w:rPr>
            <w:rStyle w:val="Hyperlink"/>
            <w:rFonts w:ascii="Cambria" w:hAnsi="Cambria" w:cs="Segoe UI"/>
            <w:color w:val="auto"/>
            <w:sz w:val="24"/>
            <w:szCs w:val="24"/>
            <w:u w:val="none"/>
          </w:rPr>
          <w:t>Clinical Sciences</w:t>
        </w:r>
      </w:hyperlink>
    </w:p>
    <w:p w14:paraId="566EB70A"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53" w:tooltip="Computer Science" w:history="1">
        <w:r w:rsidR="007F43D8" w:rsidRPr="007F43D8">
          <w:rPr>
            <w:rStyle w:val="Hyperlink"/>
            <w:rFonts w:ascii="Cambria" w:hAnsi="Cambria" w:cs="Segoe UI"/>
            <w:color w:val="auto"/>
            <w:sz w:val="24"/>
            <w:szCs w:val="24"/>
            <w:u w:val="none"/>
          </w:rPr>
          <w:t>Computer Science</w:t>
        </w:r>
      </w:hyperlink>
    </w:p>
    <w:p w14:paraId="7070D4D8"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54" w:tooltip="Economics &amp; Accounting" w:history="1">
        <w:r w:rsidR="007F43D8" w:rsidRPr="007F43D8">
          <w:rPr>
            <w:rStyle w:val="Hyperlink"/>
            <w:rFonts w:ascii="Cambria" w:hAnsi="Cambria" w:cs="Segoe UI"/>
            <w:color w:val="auto"/>
            <w:sz w:val="24"/>
            <w:szCs w:val="24"/>
            <w:u w:val="none"/>
          </w:rPr>
          <w:t>Economics &amp; Accounting</w:t>
        </w:r>
      </w:hyperlink>
    </w:p>
    <w:p w14:paraId="33A256FC"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55" w:tooltip="Engineering" w:history="1">
        <w:r w:rsidR="007F43D8" w:rsidRPr="007F43D8">
          <w:rPr>
            <w:rStyle w:val="Hyperlink"/>
            <w:rFonts w:ascii="Cambria" w:hAnsi="Cambria" w:cs="Segoe UI"/>
            <w:color w:val="auto"/>
            <w:sz w:val="24"/>
            <w:szCs w:val="24"/>
            <w:u w:val="none"/>
          </w:rPr>
          <w:t>Engineering</w:t>
        </w:r>
      </w:hyperlink>
    </w:p>
    <w:p w14:paraId="75EFC667"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56" w:tooltip="Environmental Sciences" w:history="1">
        <w:r w:rsidR="007F43D8" w:rsidRPr="007F43D8">
          <w:rPr>
            <w:rStyle w:val="Hyperlink"/>
            <w:rFonts w:ascii="Cambria" w:hAnsi="Cambria" w:cs="Segoe UI"/>
            <w:color w:val="auto"/>
            <w:sz w:val="24"/>
            <w:szCs w:val="24"/>
            <w:u w:val="none"/>
          </w:rPr>
          <w:t>Environmental Sciences</w:t>
        </w:r>
      </w:hyperlink>
    </w:p>
    <w:p w14:paraId="0A9B5ADA"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57" w:tooltip="Food &amp; Nutrition" w:history="1">
        <w:r w:rsidR="007F43D8" w:rsidRPr="007F43D8">
          <w:rPr>
            <w:rStyle w:val="Hyperlink"/>
            <w:rFonts w:ascii="Cambria" w:hAnsi="Cambria" w:cs="Segoe UI"/>
            <w:color w:val="auto"/>
            <w:sz w:val="24"/>
            <w:szCs w:val="24"/>
            <w:u w:val="none"/>
          </w:rPr>
          <w:t>Food &amp; Nutrition</w:t>
        </w:r>
      </w:hyperlink>
    </w:p>
    <w:p w14:paraId="04F9135F" w14:textId="77777777" w:rsidR="007F43D8" w:rsidRPr="007F43D8" w:rsidRDefault="008A7625" w:rsidP="007F43D8">
      <w:pPr>
        <w:numPr>
          <w:ilvl w:val="0"/>
          <w:numId w:val="26"/>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58" w:tooltip="General Science" w:history="1">
        <w:r w:rsidR="007F43D8" w:rsidRPr="007F43D8">
          <w:rPr>
            <w:rStyle w:val="Hyperlink"/>
            <w:rFonts w:ascii="Cambria" w:hAnsi="Cambria" w:cs="Segoe UI"/>
            <w:color w:val="auto"/>
            <w:sz w:val="24"/>
            <w:szCs w:val="24"/>
            <w:u w:val="none"/>
          </w:rPr>
          <w:t>General Science</w:t>
        </w:r>
      </w:hyperlink>
    </w:p>
    <w:p w14:paraId="6268E380" w14:textId="77777777" w:rsidR="007F43D8" w:rsidRPr="007F43D8" w:rsidRDefault="008A7625" w:rsidP="007F43D8">
      <w:pPr>
        <w:numPr>
          <w:ilvl w:val="0"/>
          <w:numId w:val="26"/>
        </w:numPr>
        <w:shd w:val="clear" w:color="auto" w:fill="FFFFFF"/>
        <w:tabs>
          <w:tab w:val="clear" w:pos="720"/>
          <w:tab w:val="left" w:pos="993"/>
        </w:tabs>
        <w:spacing w:after="0" w:line="240" w:lineRule="auto"/>
        <w:ind w:hanging="11"/>
        <w:rPr>
          <w:rFonts w:ascii="Cambria" w:hAnsi="Cambria" w:cs="Segoe UI"/>
          <w:sz w:val="24"/>
          <w:szCs w:val="24"/>
        </w:rPr>
      </w:pPr>
      <w:hyperlink r:id="rId59" w:tooltip="Genetics &amp; Molecular Biology" w:history="1">
        <w:r w:rsidR="007F43D8" w:rsidRPr="007F43D8">
          <w:rPr>
            <w:rStyle w:val="Hyperlink"/>
            <w:rFonts w:ascii="Cambria" w:hAnsi="Cambria" w:cs="Segoe UI"/>
            <w:color w:val="auto"/>
            <w:sz w:val="24"/>
            <w:szCs w:val="24"/>
            <w:u w:val="none"/>
          </w:rPr>
          <w:t>Genetics &amp; Molecular Biology</w:t>
        </w:r>
      </w:hyperlink>
    </w:p>
    <w:p w14:paraId="6CEC83FB" w14:textId="77777777" w:rsidR="007F43D8" w:rsidRPr="007F43D8" w:rsidRDefault="008A7625" w:rsidP="007F43D8">
      <w:pPr>
        <w:numPr>
          <w:ilvl w:val="0"/>
          <w:numId w:val="27"/>
        </w:numPr>
        <w:shd w:val="clear" w:color="auto" w:fill="FFFFFF"/>
        <w:tabs>
          <w:tab w:val="clear" w:pos="720"/>
          <w:tab w:val="left" w:pos="993"/>
        </w:tabs>
        <w:spacing w:after="0" w:line="240" w:lineRule="auto"/>
        <w:ind w:hanging="11"/>
        <w:rPr>
          <w:rFonts w:ascii="Cambria" w:hAnsi="Cambria" w:cs="Segoe UI"/>
          <w:sz w:val="24"/>
          <w:szCs w:val="24"/>
        </w:rPr>
      </w:pPr>
      <w:hyperlink r:id="rId60" w:tooltip="Geology &amp; Earth Science" w:history="1">
        <w:r w:rsidR="007F43D8" w:rsidRPr="007F43D8">
          <w:rPr>
            <w:rStyle w:val="Hyperlink"/>
            <w:rFonts w:ascii="Cambria" w:hAnsi="Cambria" w:cs="Segoe UI"/>
            <w:color w:val="auto"/>
            <w:sz w:val="24"/>
            <w:szCs w:val="24"/>
            <w:u w:val="none"/>
          </w:rPr>
          <w:t>Geology &amp; Earth Science</w:t>
        </w:r>
      </w:hyperlink>
    </w:p>
    <w:p w14:paraId="48903642"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61" w:tooltip="Immunology &amp; Microbiology" w:history="1">
        <w:r w:rsidR="007F43D8" w:rsidRPr="007F43D8">
          <w:rPr>
            <w:rStyle w:val="Hyperlink"/>
            <w:rFonts w:ascii="Cambria" w:hAnsi="Cambria" w:cs="Segoe UI"/>
            <w:color w:val="auto"/>
            <w:sz w:val="24"/>
            <w:szCs w:val="24"/>
            <w:u w:val="none"/>
          </w:rPr>
          <w:t>Immunology &amp; Microbiology</w:t>
        </w:r>
      </w:hyperlink>
    </w:p>
    <w:p w14:paraId="5F7E6867"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62" w:tooltip="Informatics" w:history="1">
        <w:r w:rsidR="007F43D8" w:rsidRPr="007F43D8">
          <w:rPr>
            <w:rStyle w:val="Hyperlink"/>
            <w:rFonts w:ascii="Cambria" w:hAnsi="Cambria" w:cs="Segoe UI"/>
            <w:color w:val="auto"/>
            <w:sz w:val="24"/>
            <w:szCs w:val="24"/>
            <w:u w:val="none"/>
          </w:rPr>
          <w:t>Informatics</w:t>
        </w:r>
      </w:hyperlink>
    </w:p>
    <w:p w14:paraId="0F781CE0"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63" w:tooltip="Materials Science" w:history="1">
        <w:r w:rsidR="007F43D8" w:rsidRPr="007F43D8">
          <w:rPr>
            <w:rStyle w:val="Hyperlink"/>
            <w:rFonts w:ascii="Cambria" w:hAnsi="Cambria" w:cs="Segoe UI"/>
            <w:color w:val="auto"/>
            <w:sz w:val="24"/>
            <w:szCs w:val="24"/>
            <w:u w:val="none"/>
          </w:rPr>
          <w:t>Materials Science</w:t>
        </w:r>
      </w:hyperlink>
    </w:p>
    <w:p w14:paraId="0DF86E9B"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64" w:tooltip="Mathematics" w:history="1">
        <w:r w:rsidR="007F43D8" w:rsidRPr="007F43D8">
          <w:rPr>
            <w:rStyle w:val="Hyperlink"/>
            <w:rFonts w:ascii="Cambria" w:hAnsi="Cambria" w:cs="Segoe UI"/>
            <w:color w:val="auto"/>
            <w:sz w:val="24"/>
            <w:szCs w:val="24"/>
            <w:u w:val="none"/>
          </w:rPr>
          <w:t>Mathematics</w:t>
        </w:r>
      </w:hyperlink>
    </w:p>
    <w:p w14:paraId="0EB7F0C0"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65" w:tooltip="Medical Sciences" w:history="1">
        <w:r w:rsidR="007F43D8" w:rsidRPr="007F43D8">
          <w:rPr>
            <w:rStyle w:val="Hyperlink"/>
            <w:rFonts w:ascii="Cambria" w:hAnsi="Cambria" w:cs="Segoe UI"/>
            <w:color w:val="auto"/>
            <w:sz w:val="24"/>
            <w:szCs w:val="24"/>
            <w:u w:val="none"/>
          </w:rPr>
          <w:t>Medical Sciences</w:t>
        </w:r>
      </w:hyperlink>
    </w:p>
    <w:p w14:paraId="419BB151"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66" w:tooltip="Nanotechnology" w:history="1">
        <w:r w:rsidR="007F43D8" w:rsidRPr="007F43D8">
          <w:rPr>
            <w:rStyle w:val="Hyperlink"/>
            <w:rFonts w:ascii="Cambria" w:hAnsi="Cambria" w:cs="Segoe UI"/>
            <w:color w:val="auto"/>
            <w:sz w:val="24"/>
            <w:szCs w:val="24"/>
            <w:u w:val="none"/>
          </w:rPr>
          <w:t>Nanotechnology</w:t>
        </w:r>
      </w:hyperlink>
    </w:p>
    <w:p w14:paraId="0CEE59C7"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67" w:tooltip="Neuroscience &amp; Psychology" w:history="1">
        <w:r w:rsidR="007F43D8" w:rsidRPr="007F43D8">
          <w:rPr>
            <w:rStyle w:val="Hyperlink"/>
            <w:rFonts w:ascii="Cambria" w:hAnsi="Cambria" w:cs="Segoe UI"/>
            <w:color w:val="auto"/>
            <w:sz w:val="24"/>
            <w:szCs w:val="24"/>
            <w:u w:val="none"/>
          </w:rPr>
          <w:t>Neuroscience &amp; Psychology</w:t>
        </w:r>
      </w:hyperlink>
    </w:p>
    <w:p w14:paraId="2EF6E99B"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68" w:tooltip="Nursing &amp; Health Care" w:history="1">
        <w:r w:rsidR="007F43D8" w:rsidRPr="007F43D8">
          <w:rPr>
            <w:rStyle w:val="Hyperlink"/>
            <w:rFonts w:ascii="Cambria" w:hAnsi="Cambria" w:cs="Segoe UI"/>
            <w:color w:val="auto"/>
            <w:sz w:val="24"/>
            <w:szCs w:val="24"/>
            <w:u w:val="none"/>
          </w:rPr>
          <w:t>Nursing &amp; Health Care</w:t>
        </w:r>
      </w:hyperlink>
    </w:p>
    <w:p w14:paraId="516CAFA2"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69" w:tooltip="Pharmaceutical Sciences" w:history="1">
        <w:r w:rsidR="007F43D8" w:rsidRPr="007F43D8">
          <w:rPr>
            <w:rStyle w:val="Hyperlink"/>
            <w:rFonts w:ascii="Cambria" w:hAnsi="Cambria" w:cs="Segoe UI"/>
            <w:color w:val="auto"/>
            <w:sz w:val="24"/>
            <w:szCs w:val="24"/>
            <w:u w:val="none"/>
          </w:rPr>
          <w:t>Pharmaceutical Sciences</w:t>
        </w:r>
      </w:hyperlink>
    </w:p>
    <w:p w14:paraId="519AA8E6"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70" w:tooltip="Physics" w:history="1">
        <w:r w:rsidR="007F43D8" w:rsidRPr="007F43D8">
          <w:rPr>
            <w:rStyle w:val="Hyperlink"/>
            <w:rFonts w:ascii="Cambria" w:hAnsi="Cambria" w:cs="Segoe UI"/>
            <w:color w:val="auto"/>
            <w:sz w:val="24"/>
            <w:szCs w:val="24"/>
            <w:u w:val="none"/>
          </w:rPr>
          <w:t>Physics</w:t>
        </w:r>
      </w:hyperlink>
    </w:p>
    <w:p w14:paraId="354E7199"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71" w:tooltip="Plant Sciences" w:history="1">
        <w:r w:rsidR="007F43D8" w:rsidRPr="007F43D8">
          <w:rPr>
            <w:rStyle w:val="Hyperlink"/>
            <w:rFonts w:ascii="Cambria" w:hAnsi="Cambria" w:cs="Segoe UI"/>
            <w:color w:val="auto"/>
            <w:sz w:val="24"/>
            <w:szCs w:val="24"/>
            <w:u w:val="none"/>
          </w:rPr>
          <w:t>Plant Sciences</w:t>
        </w:r>
      </w:hyperlink>
    </w:p>
    <w:p w14:paraId="1D68BF98" w14:textId="77777777" w:rsidR="007F43D8" w:rsidRPr="007F43D8" w:rsidRDefault="008A7625" w:rsidP="007F43D8">
      <w:pPr>
        <w:numPr>
          <w:ilvl w:val="0"/>
          <w:numId w:val="27"/>
        </w:numPr>
        <w:shd w:val="clear" w:color="auto" w:fill="FFFFFF"/>
        <w:tabs>
          <w:tab w:val="clear" w:pos="720"/>
          <w:tab w:val="left" w:pos="993"/>
        </w:tabs>
        <w:spacing w:before="100" w:beforeAutospacing="1" w:after="100" w:afterAutospacing="1" w:line="240" w:lineRule="auto"/>
        <w:ind w:hanging="11"/>
        <w:rPr>
          <w:rFonts w:ascii="Cambria" w:hAnsi="Cambria" w:cs="Segoe UI"/>
          <w:sz w:val="24"/>
          <w:szCs w:val="24"/>
        </w:rPr>
      </w:pPr>
      <w:hyperlink r:id="rId72" w:tooltip="Social &amp; Political Sciences" w:history="1">
        <w:r w:rsidR="007F43D8" w:rsidRPr="007F43D8">
          <w:rPr>
            <w:rStyle w:val="Hyperlink"/>
            <w:rFonts w:ascii="Cambria" w:hAnsi="Cambria" w:cs="Segoe UI"/>
            <w:color w:val="auto"/>
            <w:sz w:val="24"/>
            <w:szCs w:val="24"/>
            <w:u w:val="none"/>
          </w:rPr>
          <w:t>Social &amp; Political Sciences</w:t>
        </w:r>
      </w:hyperlink>
    </w:p>
    <w:p w14:paraId="2A141411" w14:textId="61F6F9BF" w:rsidR="007F43D8" w:rsidRPr="007F43D8" w:rsidRDefault="008A7625" w:rsidP="007F43D8">
      <w:pPr>
        <w:numPr>
          <w:ilvl w:val="0"/>
          <w:numId w:val="27"/>
        </w:numPr>
        <w:shd w:val="clear" w:color="auto" w:fill="FFFFFF"/>
        <w:tabs>
          <w:tab w:val="clear" w:pos="720"/>
          <w:tab w:val="left" w:pos="993"/>
        </w:tabs>
        <w:spacing w:after="0" w:line="240" w:lineRule="auto"/>
        <w:ind w:hanging="11"/>
        <w:rPr>
          <w:rFonts w:ascii="Cambria" w:hAnsi="Cambria" w:cs="Segoe UI"/>
          <w:sz w:val="24"/>
          <w:szCs w:val="24"/>
        </w:rPr>
      </w:pPr>
      <w:hyperlink r:id="rId73" w:tooltip="Veterinary Sciences" w:history="1">
        <w:r w:rsidR="007F43D8" w:rsidRPr="007F43D8">
          <w:rPr>
            <w:rStyle w:val="Hyperlink"/>
            <w:rFonts w:ascii="Cambria" w:hAnsi="Cambria" w:cs="Segoe UI"/>
            <w:color w:val="auto"/>
            <w:sz w:val="24"/>
            <w:szCs w:val="24"/>
            <w:u w:val="none"/>
          </w:rPr>
          <w:t>Veterinary Sciences</w:t>
        </w:r>
      </w:hyperlink>
    </w:p>
    <w:p w14:paraId="5F52A957" w14:textId="77777777" w:rsidR="007F43D8" w:rsidRPr="007F43D8" w:rsidRDefault="007F43D8" w:rsidP="007F43D8">
      <w:pPr>
        <w:pStyle w:val="Heading1"/>
        <w:rPr>
          <w:szCs w:val="24"/>
          <w:shd w:val="clear" w:color="auto" w:fill="FFFFFF"/>
        </w:rPr>
      </w:pPr>
      <w:r w:rsidRPr="007F43D8">
        <w:rPr>
          <w:szCs w:val="24"/>
          <w:shd w:val="clear" w:color="auto" w:fill="FFFFFF"/>
        </w:rPr>
        <w:t>Acta Epileptologica</w:t>
      </w:r>
    </w:p>
    <w:p w14:paraId="01374E4B" w14:textId="77777777" w:rsidR="007F43D8" w:rsidRPr="007F43D8" w:rsidRDefault="007F43D8" w:rsidP="007F43D8">
      <w:pPr>
        <w:pStyle w:val="ListParagraph"/>
        <w:numPr>
          <w:ilvl w:val="0"/>
          <w:numId w:val="30"/>
        </w:numPr>
        <w:spacing w:after="0" w:line="240" w:lineRule="auto"/>
        <w:jc w:val="both"/>
        <w:rPr>
          <w:rFonts w:ascii="Cambria" w:hAnsi="Cambria" w:cs="Segoe UI"/>
          <w:sz w:val="24"/>
          <w:szCs w:val="24"/>
          <w:shd w:val="clear" w:color="auto" w:fill="FFFFFF"/>
        </w:rPr>
      </w:pPr>
      <w:r w:rsidRPr="007F43D8">
        <w:rPr>
          <w:rFonts w:ascii="Cambria" w:hAnsi="Cambria"/>
          <w:sz w:val="24"/>
          <w:szCs w:val="24"/>
        </w:rPr>
        <w:t xml:space="preserve">Alamat situs : </w:t>
      </w:r>
      <w:hyperlink r:id="rId74" w:history="1">
        <w:r w:rsidRPr="007F43D8">
          <w:rPr>
            <w:rStyle w:val="Hyperlink"/>
            <w:rFonts w:ascii="Cambria" w:hAnsi="Cambria"/>
            <w:color w:val="auto"/>
            <w:sz w:val="24"/>
            <w:szCs w:val="24"/>
            <w:u w:val="none"/>
          </w:rPr>
          <w:t>https://aepi.biomedcentral.com/</w:t>
        </w:r>
      </w:hyperlink>
    </w:p>
    <w:p w14:paraId="41C34500" w14:textId="77777777" w:rsidR="007F43D8" w:rsidRPr="007F43D8" w:rsidRDefault="007F43D8" w:rsidP="007F43D8">
      <w:pPr>
        <w:pStyle w:val="ListParagraph"/>
        <w:numPr>
          <w:ilvl w:val="0"/>
          <w:numId w:val="30"/>
        </w:numPr>
        <w:spacing w:after="0" w:line="240" w:lineRule="auto"/>
        <w:jc w:val="both"/>
        <w:rPr>
          <w:rFonts w:ascii="Cambria" w:hAnsi="Cambria" w:cs="Segoe UI"/>
          <w:sz w:val="24"/>
          <w:szCs w:val="24"/>
          <w:shd w:val="clear" w:color="auto" w:fill="FFFFFF"/>
          <w:lang w:val="id-ID"/>
        </w:rPr>
      </w:pPr>
      <w:r w:rsidRPr="007F43D8">
        <w:rPr>
          <w:rFonts w:ascii="Cambria" w:hAnsi="Cambria" w:cs="Segoe UI"/>
          <w:sz w:val="24"/>
          <w:szCs w:val="24"/>
          <w:shd w:val="clear" w:color="auto" w:fill="FFFFFF"/>
        </w:rPr>
        <w:t xml:space="preserve">Merupakan salah satu bagian dari Springet nature. </w:t>
      </w:r>
    </w:p>
    <w:p w14:paraId="7B3ADBDA" w14:textId="77777777" w:rsidR="007F43D8" w:rsidRPr="007F43D8" w:rsidRDefault="007F43D8" w:rsidP="007F43D8">
      <w:pPr>
        <w:pStyle w:val="ListParagraph"/>
        <w:numPr>
          <w:ilvl w:val="0"/>
          <w:numId w:val="30"/>
        </w:numPr>
        <w:spacing w:after="0" w:line="240" w:lineRule="auto"/>
        <w:jc w:val="both"/>
        <w:rPr>
          <w:rFonts w:ascii="Cambria" w:hAnsi="Cambria" w:cs="Segoe UI"/>
          <w:sz w:val="24"/>
          <w:szCs w:val="24"/>
          <w:shd w:val="clear" w:color="auto" w:fill="FFFFFF"/>
          <w:lang w:val="id-ID"/>
        </w:rPr>
      </w:pPr>
      <w:r w:rsidRPr="007F43D8">
        <w:rPr>
          <w:rFonts w:ascii="Cambria" w:hAnsi="Cambria" w:cs="Segoe UI"/>
          <w:sz w:val="24"/>
          <w:szCs w:val="24"/>
          <w:shd w:val="clear" w:color="auto" w:fill="FFFFFF"/>
        </w:rPr>
        <w:t xml:space="preserve">Mengkaji semua aspek terkait epilepsi, termasuk di dalamnya terkait : </w:t>
      </w:r>
    </w:p>
    <w:p w14:paraId="1C11311C" w14:textId="77777777" w:rsidR="007F43D8" w:rsidRPr="007F43D8" w:rsidRDefault="007F43D8" w:rsidP="007F43D8">
      <w:pPr>
        <w:pStyle w:val="ListParagraph"/>
        <w:spacing w:line="240" w:lineRule="auto"/>
        <w:jc w:val="both"/>
        <w:rPr>
          <w:rFonts w:ascii="Cambria" w:hAnsi="Cambria" w:cs="Segoe UI"/>
          <w:sz w:val="24"/>
          <w:szCs w:val="24"/>
          <w:shd w:val="clear" w:color="auto" w:fill="FFFFFF"/>
        </w:rPr>
      </w:pPr>
      <w:r w:rsidRPr="007F43D8">
        <w:rPr>
          <w:rFonts w:ascii="Cambria" w:hAnsi="Cambria" w:cs="Segoe UI"/>
          <w:sz w:val="24"/>
          <w:szCs w:val="24"/>
          <w:shd w:val="clear" w:color="auto" w:fill="FFFFFF"/>
        </w:rPr>
        <w:t>basic research, practical management of epilepsy, neuroimaging, therapeutic trials, case report, social and psychological burden, the mechanisms of epileptogenesis, broader comorbidities of epilepsy, new treatments and their measures.</w:t>
      </w:r>
    </w:p>
    <w:p w14:paraId="3D7A4A64" w14:textId="73F3BE4E" w:rsidR="007F43D8" w:rsidRPr="007F43D8" w:rsidRDefault="007F43D8" w:rsidP="007F43D8">
      <w:pPr>
        <w:pStyle w:val="ListParagraph"/>
        <w:numPr>
          <w:ilvl w:val="0"/>
          <w:numId w:val="30"/>
        </w:numPr>
        <w:spacing w:after="0" w:line="240" w:lineRule="auto"/>
        <w:jc w:val="both"/>
        <w:rPr>
          <w:rFonts w:ascii="Cambria" w:hAnsi="Cambria" w:cs="Segoe UI"/>
          <w:sz w:val="24"/>
          <w:szCs w:val="24"/>
          <w:shd w:val="clear" w:color="auto" w:fill="FFFFFF"/>
          <w:lang w:val="id-ID"/>
        </w:rPr>
      </w:pPr>
      <w:r w:rsidRPr="007F43D8">
        <w:rPr>
          <w:rFonts w:ascii="Cambria" w:hAnsi="Cambria" w:cs="Segoe UI"/>
          <w:sz w:val="24"/>
          <w:szCs w:val="24"/>
          <w:shd w:val="clear" w:color="auto" w:fill="FFFFFF"/>
        </w:rPr>
        <w:t>Bisa diakses fulltext secara free</w:t>
      </w:r>
    </w:p>
    <w:p w14:paraId="1784A058" w14:textId="77777777" w:rsidR="007F43D8" w:rsidRPr="007F43D8" w:rsidRDefault="007F43D8" w:rsidP="007F43D8">
      <w:pPr>
        <w:pStyle w:val="Heading1"/>
        <w:rPr>
          <w:szCs w:val="24"/>
          <w:shd w:val="clear" w:color="auto" w:fill="FFFFFF"/>
        </w:rPr>
      </w:pPr>
      <w:r w:rsidRPr="007F43D8">
        <w:rPr>
          <w:szCs w:val="24"/>
          <w:shd w:val="clear" w:color="auto" w:fill="FFFFFF"/>
        </w:rPr>
        <w:t>BMC Journal</w:t>
      </w:r>
    </w:p>
    <w:p w14:paraId="5608046B" w14:textId="77777777" w:rsidR="007F43D8" w:rsidRPr="007F43D8" w:rsidRDefault="007F43D8" w:rsidP="007F43D8">
      <w:pPr>
        <w:pStyle w:val="ListParagraph"/>
        <w:numPr>
          <w:ilvl w:val="0"/>
          <w:numId w:val="31"/>
        </w:numPr>
        <w:spacing w:after="0" w:line="240" w:lineRule="auto"/>
        <w:jc w:val="both"/>
        <w:rPr>
          <w:rFonts w:ascii="Cambria" w:hAnsi="Cambria" w:cs="Segoe UI"/>
          <w:sz w:val="24"/>
          <w:szCs w:val="24"/>
          <w:shd w:val="clear" w:color="auto" w:fill="FFFFFF"/>
        </w:rPr>
      </w:pPr>
      <w:r w:rsidRPr="007F43D8">
        <w:rPr>
          <w:rFonts w:ascii="Cambria" w:hAnsi="Cambria"/>
          <w:sz w:val="24"/>
          <w:szCs w:val="24"/>
        </w:rPr>
        <w:t xml:space="preserve">Alamat situs : </w:t>
      </w:r>
      <w:hyperlink r:id="rId75" w:history="1">
        <w:r w:rsidRPr="007F43D8">
          <w:rPr>
            <w:rStyle w:val="Hyperlink"/>
            <w:rFonts w:ascii="Cambria" w:hAnsi="Cambria"/>
            <w:sz w:val="24"/>
            <w:szCs w:val="24"/>
          </w:rPr>
          <w:t>https://www.biomedcentral.com/journals</w:t>
        </w:r>
      </w:hyperlink>
    </w:p>
    <w:p w14:paraId="0C9E5C68" w14:textId="77777777" w:rsidR="007F43D8" w:rsidRPr="007F43D8" w:rsidRDefault="007F43D8" w:rsidP="007F43D8">
      <w:pPr>
        <w:pStyle w:val="ListParagraph"/>
        <w:numPr>
          <w:ilvl w:val="0"/>
          <w:numId w:val="31"/>
        </w:numPr>
        <w:spacing w:after="0" w:line="240" w:lineRule="auto"/>
        <w:jc w:val="both"/>
        <w:rPr>
          <w:rFonts w:ascii="Cambria" w:hAnsi="Cambria" w:cs="Segoe UI"/>
          <w:sz w:val="24"/>
          <w:szCs w:val="24"/>
          <w:shd w:val="clear" w:color="auto" w:fill="FFFFFF"/>
        </w:rPr>
      </w:pPr>
      <w:r w:rsidRPr="007F43D8">
        <w:rPr>
          <w:rFonts w:ascii="Cambria" w:hAnsi="Cambria" w:cs="Segoe UI"/>
          <w:sz w:val="24"/>
          <w:szCs w:val="24"/>
          <w:shd w:val="clear" w:color="auto" w:fill="FFFFFF"/>
        </w:rPr>
        <w:t>Merupakan bagian dari Springer nature</w:t>
      </w:r>
    </w:p>
    <w:p w14:paraId="324BCBF6" w14:textId="77777777" w:rsidR="007F43D8" w:rsidRPr="007F43D8" w:rsidRDefault="007F43D8" w:rsidP="007F43D8">
      <w:pPr>
        <w:pStyle w:val="ListParagraph"/>
        <w:numPr>
          <w:ilvl w:val="0"/>
          <w:numId w:val="31"/>
        </w:numPr>
        <w:spacing w:after="0" w:line="240" w:lineRule="auto"/>
        <w:jc w:val="both"/>
        <w:rPr>
          <w:rFonts w:ascii="Cambria" w:hAnsi="Cambria" w:cs="Segoe UI"/>
          <w:sz w:val="24"/>
          <w:szCs w:val="24"/>
          <w:shd w:val="clear" w:color="auto" w:fill="FFFFFF"/>
        </w:rPr>
      </w:pPr>
      <w:r w:rsidRPr="007F43D8">
        <w:rPr>
          <w:rFonts w:ascii="Cambria" w:hAnsi="Cambria" w:cs="Segoe UI"/>
          <w:sz w:val="24"/>
          <w:szCs w:val="24"/>
          <w:shd w:val="clear" w:color="auto" w:fill="FFFFFF"/>
        </w:rPr>
        <w:t>Open access di bidang kajian :</w:t>
      </w:r>
    </w:p>
    <w:p w14:paraId="20DC6F77"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76" w:anchor="Biomedicine" w:history="1">
        <w:r w:rsidR="007F43D8" w:rsidRPr="007F43D8">
          <w:rPr>
            <w:rStyle w:val="Hyperlink"/>
            <w:rFonts w:ascii="Cambria" w:hAnsi="Cambria" w:cs="Segoe UI"/>
            <w:color w:val="auto"/>
            <w:u w:val="none"/>
          </w:rPr>
          <w:t>Biomedicine</w:t>
        </w:r>
      </w:hyperlink>
    </w:p>
    <w:p w14:paraId="43ACEC91"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77" w:anchor="Chemistry" w:history="1">
        <w:r w:rsidR="007F43D8" w:rsidRPr="007F43D8">
          <w:rPr>
            <w:rStyle w:val="Hyperlink"/>
            <w:rFonts w:ascii="Cambria" w:hAnsi="Cambria" w:cs="Segoe UI"/>
            <w:color w:val="auto"/>
            <w:u w:val="none"/>
          </w:rPr>
          <w:t>Chemistry</w:t>
        </w:r>
      </w:hyperlink>
    </w:p>
    <w:p w14:paraId="5BFC4353"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78" w:anchor="Computer-Science" w:history="1">
        <w:r w:rsidR="007F43D8" w:rsidRPr="007F43D8">
          <w:rPr>
            <w:rStyle w:val="Hyperlink"/>
            <w:rFonts w:ascii="Cambria" w:hAnsi="Cambria" w:cs="Segoe UI"/>
            <w:color w:val="auto"/>
            <w:u w:val="none"/>
          </w:rPr>
          <w:t>Computer Science</w:t>
        </w:r>
      </w:hyperlink>
    </w:p>
    <w:p w14:paraId="77AFC062"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79" w:anchor="Criminology-and-Criminal-Justice" w:history="1">
        <w:r w:rsidR="007F43D8" w:rsidRPr="007F43D8">
          <w:rPr>
            <w:rStyle w:val="Hyperlink"/>
            <w:rFonts w:ascii="Cambria" w:hAnsi="Cambria" w:cs="Segoe UI"/>
            <w:color w:val="auto"/>
            <w:u w:val="none"/>
          </w:rPr>
          <w:t>Criminology and Criminal Justice</w:t>
        </w:r>
      </w:hyperlink>
    </w:p>
    <w:p w14:paraId="2C746BC2"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0" w:anchor="Dentistry" w:history="1">
        <w:r w:rsidR="007F43D8" w:rsidRPr="007F43D8">
          <w:rPr>
            <w:rStyle w:val="Hyperlink"/>
            <w:rFonts w:ascii="Cambria" w:hAnsi="Cambria" w:cs="Segoe UI"/>
            <w:color w:val="auto"/>
            <w:u w:val="none"/>
          </w:rPr>
          <w:t>Dentistry</w:t>
        </w:r>
      </w:hyperlink>
    </w:p>
    <w:p w14:paraId="0956CA92"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1" w:anchor="Earth-Sciences" w:history="1">
        <w:r w:rsidR="007F43D8" w:rsidRPr="007F43D8">
          <w:rPr>
            <w:rStyle w:val="Hyperlink"/>
            <w:rFonts w:ascii="Cambria" w:hAnsi="Cambria" w:cs="Segoe UI"/>
            <w:color w:val="auto"/>
            <w:u w:val="none"/>
          </w:rPr>
          <w:t>Earth Sciences</w:t>
        </w:r>
      </w:hyperlink>
    </w:p>
    <w:p w14:paraId="61A5F564"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2" w:anchor="Education" w:history="1">
        <w:r w:rsidR="007F43D8" w:rsidRPr="007F43D8">
          <w:rPr>
            <w:rStyle w:val="Hyperlink"/>
            <w:rFonts w:ascii="Cambria" w:hAnsi="Cambria" w:cs="Segoe UI"/>
            <w:color w:val="auto"/>
            <w:u w:val="none"/>
          </w:rPr>
          <w:t>Education</w:t>
        </w:r>
      </w:hyperlink>
    </w:p>
    <w:p w14:paraId="36C3D991"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3" w:anchor="Energy" w:history="1">
        <w:r w:rsidR="007F43D8" w:rsidRPr="007F43D8">
          <w:rPr>
            <w:rStyle w:val="Hyperlink"/>
            <w:rFonts w:ascii="Cambria" w:hAnsi="Cambria" w:cs="Segoe UI"/>
            <w:color w:val="auto"/>
            <w:u w:val="none"/>
          </w:rPr>
          <w:t>Energy</w:t>
        </w:r>
      </w:hyperlink>
    </w:p>
    <w:p w14:paraId="127E5A28"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4" w:anchor="Engineering" w:history="1">
        <w:r w:rsidR="007F43D8" w:rsidRPr="007F43D8">
          <w:rPr>
            <w:rStyle w:val="Hyperlink"/>
            <w:rFonts w:ascii="Cambria" w:hAnsi="Cambria" w:cs="Segoe UI"/>
            <w:color w:val="auto"/>
            <w:u w:val="none"/>
          </w:rPr>
          <w:t>Engineering</w:t>
        </w:r>
      </w:hyperlink>
    </w:p>
    <w:p w14:paraId="14557924"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5" w:anchor="Environment" w:history="1">
        <w:r w:rsidR="007F43D8" w:rsidRPr="007F43D8">
          <w:rPr>
            <w:rStyle w:val="Hyperlink"/>
            <w:rFonts w:ascii="Cambria" w:hAnsi="Cambria" w:cs="Segoe UI"/>
            <w:color w:val="auto"/>
            <w:u w:val="none"/>
          </w:rPr>
          <w:t>Environment</w:t>
        </w:r>
      </w:hyperlink>
    </w:p>
    <w:p w14:paraId="2E150DEE"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6" w:anchor="Life-Sciences" w:history="1">
        <w:r w:rsidR="007F43D8" w:rsidRPr="007F43D8">
          <w:rPr>
            <w:rStyle w:val="Hyperlink"/>
            <w:rFonts w:ascii="Cambria" w:hAnsi="Cambria" w:cs="Segoe UI"/>
            <w:color w:val="auto"/>
            <w:u w:val="none"/>
          </w:rPr>
          <w:t>Life Sciences</w:t>
        </w:r>
      </w:hyperlink>
    </w:p>
    <w:p w14:paraId="78C4319C"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7" w:anchor="Materials-Science" w:history="1">
        <w:r w:rsidR="007F43D8" w:rsidRPr="007F43D8">
          <w:rPr>
            <w:rStyle w:val="Hyperlink"/>
            <w:rFonts w:ascii="Cambria" w:hAnsi="Cambria" w:cs="Segoe UI"/>
            <w:color w:val="auto"/>
            <w:u w:val="none"/>
          </w:rPr>
          <w:t>Materials Science</w:t>
        </w:r>
      </w:hyperlink>
    </w:p>
    <w:p w14:paraId="19B018D2"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8" w:anchor="Mathematics" w:history="1">
        <w:r w:rsidR="007F43D8" w:rsidRPr="007F43D8">
          <w:rPr>
            <w:rStyle w:val="Hyperlink"/>
            <w:rFonts w:ascii="Cambria" w:hAnsi="Cambria" w:cs="Segoe UI"/>
            <w:color w:val="auto"/>
            <w:u w:val="none"/>
          </w:rPr>
          <w:t>Mathematics</w:t>
        </w:r>
      </w:hyperlink>
    </w:p>
    <w:p w14:paraId="13B5008A"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89" w:anchor="Medicine-Public-Health" w:history="1">
        <w:r w:rsidR="007F43D8" w:rsidRPr="007F43D8">
          <w:rPr>
            <w:rStyle w:val="Hyperlink"/>
            <w:rFonts w:ascii="Cambria" w:hAnsi="Cambria" w:cs="Segoe UI"/>
            <w:color w:val="auto"/>
            <w:u w:val="none"/>
          </w:rPr>
          <w:t>Medicine &amp; Public Health</w:t>
        </w:r>
      </w:hyperlink>
    </w:p>
    <w:p w14:paraId="21E27637"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90" w:anchor="Pharmacy" w:history="1">
        <w:r w:rsidR="007F43D8" w:rsidRPr="007F43D8">
          <w:rPr>
            <w:rStyle w:val="Hyperlink"/>
            <w:rFonts w:ascii="Cambria" w:hAnsi="Cambria" w:cs="Segoe UI"/>
            <w:color w:val="auto"/>
            <w:u w:val="none"/>
          </w:rPr>
          <w:t>Pharmacy</w:t>
        </w:r>
      </w:hyperlink>
    </w:p>
    <w:p w14:paraId="07DDEBC8"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91" w:anchor="Philosophy" w:history="1">
        <w:r w:rsidR="007F43D8" w:rsidRPr="007F43D8">
          <w:rPr>
            <w:rStyle w:val="Hyperlink"/>
            <w:rFonts w:ascii="Cambria" w:hAnsi="Cambria" w:cs="Segoe UI"/>
            <w:color w:val="auto"/>
            <w:u w:val="none"/>
          </w:rPr>
          <w:t>Philosophy</w:t>
        </w:r>
      </w:hyperlink>
    </w:p>
    <w:p w14:paraId="67AB1C4A"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92" w:anchor="Physics" w:history="1">
        <w:r w:rsidR="007F43D8" w:rsidRPr="007F43D8">
          <w:rPr>
            <w:rStyle w:val="Hyperlink"/>
            <w:rFonts w:ascii="Cambria" w:hAnsi="Cambria" w:cs="Segoe UI"/>
            <w:color w:val="auto"/>
            <w:u w:val="none"/>
          </w:rPr>
          <w:t>Physics</w:t>
        </w:r>
      </w:hyperlink>
    </w:p>
    <w:p w14:paraId="2A692B69"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93" w:anchor="Psychology" w:history="1">
        <w:r w:rsidR="007F43D8" w:rsidRPr="007F43D8">
          <w:rPr>
            <w:rStyle w:val="Hyperlink"/>
            <w:rFonts w:ascii="Cambria" w:hAnsi="Cambria" w:cs="Segoe UI"/>
            <w:color w:val="auto"/>
            <w:u w:val="none"/>
          </w:rPr>
          <w:t>Psychology</w:t>
        </w:r>
      </w:hyperlink>
    </w:p>
    <w:p w14:paraId="1FB31D89" w14:textId="77777777" w:rsidR="007F43D8" w:rsidRPr="007F43D8" w:rsidRDefault="008A7625" w:rsidP="007F43D8">
      <w:pPr>
        <w:pStyle w:val="c-list-groupitem"/>
        <w:numPr>
          <w:ilvl w:val="0"/>
          <w:numId w:val="29"/>
        </w:numPr>
        <w:tabs>
          <w:tab w:val="clear" w:pos="720"/>
          <w:tab w:val="left" w:pos="993"/>
        </w:tabs>
        <w:spacing w:before="0" w:beforeAutospacing="0" w:after="0" w:afterAutospacing="0"/>
        <w:ind w:left="0" w:firstLine="709"/>
        <w:jc w:val="both"/>
        <w:rPr>
          <w:rFonts w:ascii="Cambria" w:hAnsi="Cambria" w:cs="Segoe UI"/>
        </w:rPr>
      </w:pPr>
      <w:hyperlink r:id="rId94" w:anchor="Social-Sciences" w:history="1">
        <w:r w:rsidR="007F43D8" w:rsidRPr="007F43D8">
          <w:rPr>
            <w:rStyle w:val="Hyperlink"/>
            <w:rFonts w:ascii="Cambria" w:hAnsi="Cambria" w:cs="Segoe UI"/>
            <w:color w:val="auto"/>
            <w:u w:val="none"/>
          </w:rPr>
          <w:t>Social Sciences</w:t>
        </w:r>
      </w:hyperlink>
    </w:p>
    <w:p w14:paraId="3580C1B3" w14:textId="28C2732C" w:rsidR="007F43D8" w:rsidRDefault="007F43D8" w:rsidP="007F43D8">
      <w:pPr>
        <w:spacing w:line="240" w:lineRule="auto"/>
        <w:jc w:val="both"/>
        <w:rPr>
          <w:rFonts w:ascii="Cambria" w:hAnsi="Cambria" w:cs="Segoe UI"/>
          <w:sz w:val="24"/>
          <w:szCs w:val="24"/>
          <w:shd w:val="clear" w:color="auto" w:fill="FFFFFF"/>
        </w:rPr>
      </w:pPr>
    </w:p>
    <w:p w14:paraId="46C93993" w14:textId="77777777" w:rsidR="00E61226" w:rsidRPr="007F43D8" w:rsidRDefault="00E61226" w:rsidP="007F43D8">
      <w:pPr>
        <w:spacing w:line="240" w:lineRule="auto"/>
        <w:jc w:val="both"/>
        <w:rPr>
          <w:rFonts w:ascii="Cambria" w:hAnsi="Cambria" w:cs="Segoe UI"/>
          <w:sz w:val="24"/>
          <w:szCs w:val="24"/>
          <w:shd w:val="clear" w:color="auto" w:fill="FFFFFF"/>
        </w:rPr>
      </w:pPr>
    </w:p>
    <w:p w14:paraId="13D33770" w14:textId="2080D40B" w:rsidR="007F43D8" w:rsidRDefault="00E61226" w:rsidP="00E42304">
      <w:pPr>
        <w:spacing w:after="0" w:line="240" w:lineRule="auto"/>
        <w:ind w:left="709"/>
        <w:jc w:val="both"/>
        <w:rPr>
          <w:rFonts w:ascii="Cambria" w:hAnsi="Cambria"/>
          <w:sz w:val="24"/>
          <w:szCs w:val="24"/>
          <w:lang w:val="en-ID"/>
        </w:rPr>
      </w:pPr>
      <w:r>
        <w:rPr>
          <w:rFonts w:ascii="Cambria" w:hAnsi="Cambria"/>
          <w:sz w:val="24"/>
          <w:szCs w:val="24"/>
          <w:lang w:val="en-ID"/>
        </w:rPr>
        <w:lastRenderedPageBreak/>
        <w:t>Sumber : berbagai sumber</w:t>
      </w:r>
    </w:p>
    <w:p w14:paraId="09536DE3" w14:textId="20ECD496" w:rsidR="00E61226" w:rsidRDefault="00E61226" w:rsidP="00E42304">
      <w:pPr>
        <w:spacing w:after="0" w:line="240" w:lineRule="auto"/>
        <w:ind w:left="709"/>
        <w:jc w:val="both"/>
        <w:rPr>
          <w:rFonts w:ascii="Cambria" w:hAnsi="Cambria"/>
          <w:sz w:val="24"/>
          <w:szCs w:val="24"/>
          <w:lang w:val="en-ID"/>
        </w:rPr>
      </w:pPr>
      <w:r>
        <w:rPr>
          <w:rFonts w:ascii="Cambria" w:hAnsi="Cambria"/>
          <w:sz w:val="24"/>
          <w:szCs w:val="24"/>
          <w:lang w:val="en-ID"/>
        </w:rPr>
        <w:t>Kompilasi Divisi Pengelolaan Pengetahuan</w:t>
      </w:r>
    </w:p>
    <w:p w14:paraId="38A435DD" w14:textId="6C342D80" w:rsidR="00E61226" w:rsidRPr="007F43D8" w:rsidRDefault="00E61226" w:rsidP="00E42304">
      <w:pPr>
        <w:spacing w:after="0" w:line="240" w:lineRule="auto"/>
        <w:ind w:left="709"/>
        <w:jc w:val="both"/>
        <w:rPr>
          <w:rFonts w:ascii="Cambria" w:hAnsi="Cambria"/>
          <w:sz w:val="24"/>
          <w:szCs w:val="24"/>
          <w:lang w:val="en-ID"/>
        </w:rPr>
      </w:pPr>
      <w:r>
        <w:rPr>
          <w:rFonts w:ascii="Cambria" w:hAnsi="Cambria"/>
          <w:sz w:val="24"/>
          <w:szCs w:val="24"/>
          <w:lang w:val="en-ID"/>
        </w:rPr>
        <w:t>Pusat Pengelolaan Pengetahuan UNPAD_16 April 2020</w:t>
      </w:r>
    </w:p>
    <w:sectPr w:rsidR="00E61226" w:rsidRPr="007F4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EDB"/>
    <w:multiLevelType w:val="hybridMultilevel"/>
    <w:tmpl w:val="D60C2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133A"/>
    <w:multiLevelType w:val="multilevel"/>
    <w:tmpl w:val="8BD2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83DE3"/>
    <w:multiLevelType w:val="hybridMultilevel"/>
    <w:tmpl w:val="E28CA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36834"/>
    <w:multiLevelType w:val="hybridMultilevel"/>
    <w:tmpl w:val="AE7A0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497E"/>
    <w:multiLevelType w:val="hybridMultilevel"/>
    <w:tmpl w:val="5694E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45E28"/>
    <w:multiLevelType w:val="hybridMultilevel"/>
    <w:tmpl w:val="D1C05D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A56E7"/>
    <w:multiLevelType w:val="hybridMultilevel"/>
    <w:tmpl w:val="3498F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A5837"/>
    <w:multiLevelType w:val="hybridMultilevel"/>
    <w:tmpl w:val="E1483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42F03"/>
    <w:multiLevelType w:val="hybridMultilevel"/>
    <w:tmpl w:val="A4DAA7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127732"/>
    <w:multiLevelType w:val="hybridMultilevel"/>
    <w:tmpl w:val="F2FAF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E14BD"/>
    <w:multiLevelType w:val="hybridMultilevel"/>
    <w:tmpl w:val="A9627F0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40E7F"/>
    <w:multiLevelType w:val="hybridMultilevel"/>
    <w:tmpl w:val="830856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D2050"/>
    <w:multiLevelType w:val="hybridMultilevel"/>
    <w:tmpl w:val="A60C8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E020D"/>
    <w:multiLevelType w:val="hybridMultilevel"/>
    <w:tmpl w:val="90D6C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B7E9D"/>
    <w:multiLevelType w:val="hybridMultilevel"/>
    <w:tmpl w:val="289AE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4F4A18"/>
    <w:multiLevelType w:val="hybridMultilevel"/>
    <w:tmpl w:val="8DD6C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B4F21"/>
    <w:multiLevelType w:val="hybridMultilevel"/>
    <w:tmpl w:val="C0FC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85152"/>
    <w:multiLevelType w:val="hybridMultilevel"/>
    <w:tmpl w:val="182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41079"/>
    <w:multiLevelType w:val="hybridMultilevel"/>
    <w:tmpl w:val="6F1C1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74C32"/>
    <w:multiLevelType w:val="multilevel"/>
    <w:tmpl w:val="A16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04786"/>
    <w:multiLevelType w:val="hybridMultilevel"/>
    <w:tmpl w:val="312A9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B1818"/>
    <w:multiLevelType w:val="hybridMultilevel"/>
    <w:tmpl w:val="F8E631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6697A"/>
    <w:multiLevelType w:val="hybridMultilevel"/>
    <w:tmpl w:val="713A16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85B25"/>
    <w:multiLevelType w:val="hybridMultilevel"/>
    <w:tmpl w:val="ED706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95450"/>
    <w:multiLevelType w:val="hybridMultilevel"/>
    <w:tmpl w:val="78608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B3D6E"/>
    <w:multiLevelType w:val="hybridMultilevel"/>
    <w:tmpl w:val="C7D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C5FAF"/>
    <w:multiLevelType w:val="hybridMultilevel"/>
    <w:tmpl w:val="1A70B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17BCF"/>
    <w:multiLevelType w:val="multilevel"/>
    <w:tmpl w:val="09E0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FF3BBD"/>
    <w:multiLevelType w:val="hybridMultilevel"/>
    <w:tmpl w:val="11287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97D82"/>
    <w:multiLevelType w:val="hybridMultilevel"/>
    <w:tmpl w:val="6970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D0544"/>
    <w:multiLevelType w:val="hybridMultilevel"/>
    <w:tmpl w:val="64848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9"/>
  </w:num>
  <w:num w:numId="3">
    <w:abstractNumId w:val="16"/>
  </w:num>
  <w:num w:numId="4">
    <w:abstractNumId w:val="25"/>
  </w:num>
  <w:num w:numId="5">
    <w:abstractNumId w:val="14"/>
  </w:num>
  <w:num w:numId="6">
    <w:abstractNumId w:val="9"/>
  </w:num>
  <w:num w:numId="7">
    <w:abstractNumId w:val="12"/>
  </w:num>
  <w:num w:numId="8">
    <w:abstractNumId w:val="24"/>
  </w:num>
  <w:num w:numId="9">
    <w:abstractNumId w:val="18"/>
  </w:num>
  <w:num w:numId="10">
    <w:abstractNumId w:val="13"/>
  </w:num>
  <w:num w:numId="11">
    <w:abstractNumId w:val="6"/>
  </w:num>
  <w:num w:numId="12">
    <w:abstractNumId w:val="23"/>
  </w:num>
  <w:num w:numId="13">
    <w:abstractNumId w:val="0"/>
  </w:num>
  <w:num w:numId="14">
    <w:abstractNumId w:val="5"/>
  </w:num>
  <w:num w:numId="15">
    <w:abstractNumId w:val="10"/>
  </w:num>
  <w:num w:numId="16">
    <w:abstractNumId w:val="11"/>
  </w:num>
  <w:num w:numId="17">
    <w:abstractNumId w:val="22"/>
  </w:num>
  <w:num w:numId="18">
    <w:abstractNumId w:val="8"/>
  </w:num>
  <w:num w:numId="19">
    <w:abstractNumId w:val="15"/>
  </w:num>
  <w:num w:numId="20">
    <w:abstractNumId w:val="21"/>
  </w:num>
  <w:num w:numId="21">
    <w:abstractNumId w:val="26"/>
  </w:num>
  <w:num w:numId="22">
    <w:abstractNumId w:val="28"/>
  </w:num>
  <w:num w:numId="23">
    <w:abstractNumId w:val="4"/>
  </w:num>
  <w:num w:numId="24">
    <w:abstractNumId w:val="30"/>
  </w:num>
  <w:num w:numId="25">
    <w:abstractNumId w:val="7"/>
  </w:num>
  <w:num w:numId="26">
    <w:abstractNumId w:val="1"/>
  </w:num>
  <w:num w:numId="27">
    <w:abstractNumId w:val="19"/>
  </w:num>
  <w:num w:numId="28">
    <w:abstractNumId w:val="3"/>
  </w:num>
  <w:num w:numId="29">
    <w:abstractNumId w:val="27"/>
  </w:num>
  <w:num w:numId="30">
    <w:abstractNumId w:val="2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A2"/>
    <w:rsid w:val="001B6496"/>
    <w:rsid w:val="001C5523"/>
    <w:rsid w:val="002476F0"/>
    <w:rsid w:val="00253840"/>
    <w:rsid w:val="002F2305"/>
    <w:rsid w:val="003A2EA2"/>
    <w:rsid w:val="00432B95"/>
    <w:rsid w:val="0046567D"/>
    <w:rsid w:val="00466764"/>
    <w:rsid w:val="00507443"/>
    <w:rsid w:val="005F71EA"/>
    <w:rsid w:val="00604E82"/>
    <w:rsid w:val="0067042E"/>
    <w:rsid w:val="006D12E6"/>
    <w:rsid w:val="006E2D92"/>
    <w:rsid w:val="007754C5"/>
    <w:rsid w:val="0078481D"/>
    <w:rsid w:val="007F43D8"/>
    <w:rsid w:val="008A7625"/>
    <w:rsid w:val="008E6D41"/>
    <w:rsid w:val="008F0CA3"/>
    <w:rsid w:val="00906407"/>
    <w:rsid w:val="0093499C"/>
    <w:rsid w:val="009764FC"/>
    <w:rsid w:val="009A0BD1"/>
    <w:rsid w:val="009A7B98"/>
    <w:rsid w:val="009C01D0"/>
    <w:rsid w:val="009D0AB6"/>
    <w:rsid w:val="00A526B4"/>
    <w:rsid w:val="00A67005"/>
    <w:rsid w:val="00AA13BB"/>
    <w:rsid w:val="00AF039A"/>
    <w:rsid w:val="00B50408"/>
    <w:rsid w:val="00B84B71"/>
    <w:rsid w:val="00C01C4C"/>
    <w:rsid w:val="00C22255"/>
    <w:rsid w:val="00C7616B"/>
    <w:rsid w:val="00CC11AC"/>
    <w:rsid w:val="00D12455"/>
    <w:rsid w:val="00DC2494"/>
    <w:rsid w:val="00DE3107"/>
    <w:rsid w:val="00E42304"/>
    <w:rsid w:val="00E61226"/>
    <w:rsid w:val="00E8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07B1"/>
  <w15:chartTrackingRefBased/>
  <w15:docId w15:val="{AFC8E293-3E62-4587-B752-ED8764D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B71"/>
    <w:pPr>
      <w:keepNext/>
      <w:keepLines/>
      <w:spacing w:before="240" w:after="0"/>
      <w:outlineLvl w:val="0"/>
    </w:pPr>
    <w:rPr>
      <w:rFonts w:ascii="Cambria" w:eastAsiaTheme="majorEastAsia" w:hAnsi="Cambria"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B84B7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semiHidden/>
    <w:unhideWhenUsed/>
    <w:qFormat/>
    <w:rsid w:val="007754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349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EA2"/>
    <w:rPr>
      <w:color w:val="0000FF"/>
      <w:u w:val="single"/>
    </w:rPr>
  </w:style>
  <w:style w:type="paragraph" w:styleId="ListParagraph">
    <w:name w:val="List Paragraph"/>
    <w:basedOn w:val="Normal"/>
    <w:uiPriority w:val="34"/>
    <w:qFormat/>
    <w:rsid w:val="003A2EA2"/>
    <w:pPr>
      <w:ind w:left="720"/>
      <w:contextualSpacing/>
    </w:pPr>
  </w:style>
  <w:style w:type="character" w:customStyle="1" w:styleId="Heading4Char">
    <w:name w:val="Heading 4 Char"/>
    <w:basedOn w:val="DefaultParagraphFont"/>
    <w:link w:val="Heading4"/>
    <w:uiPriority w:val="9"/>
    <w:rsid w:val="0093499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7754C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84B71"/>
    <w:rPr>
      <w:rFonts w:ascii="Cambria" w:eastAsiaTheme="majorEastAsia" w:hAnsi="Cambria" w:cstheme="majorBidi"/>
      <w:color w:val="2E74B5" w:themeColor="accent1" w:themeShade="BF"/>
      <w:sz w:val="24"/>
      <w:szCs w:val="32"/>
    </w:rPr>
  </w:style>
  <w:style w:type="character" w:customStyle="1" w:styleId="Heading2Char">
    <w:name w:val="Heading 2 Char"/>
    <w:basedOn w:val="DefaultParagraphFont"/>
    <w:link w:val="Heading2"/>
    <w:uiPriority w:val="9"/>
    <w:rsid w:val="00B84B71"/>
    <w:rPr>
      <w:rFonts w:asciiTheme="majorHAnsi" w:eastAsiaTheme="majorEastAsia" w:hAnsiTheme="majorHAnsi" w:cstheme="majorBidi"/>
      <w:color w:val="2E74B5" w:themeColor="accent1" w:themeShade="BF"/>
      <w:sz w:val="26"/>
      <w:szCs w:val="26"/>
      <w:lang w:val="id-ID"/>
    </w:rPr>
  </w:style>
  <w:style w:type="paragraph" w:styleId="HTMLPreformatted">
    <w:name w:val="HTML Preformatted"/>
    <w:basedOn w:val="Normal"/>
    <w:link w:val="HTMLPreformattedChar"/>
    <w:uiPriority w:val="99"/>
    <w:semiHidden/>
    <w:unhideWhenUsed/>
    <w:rsid w:val="00B8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4B71"/>
    <w:rPr>
      <w:rFonts w:ascii="Courier New" w:eastAsia="Times New Roman" w:hAnsi="Courier New" w:cs="Courier New"/>
      <w:sz w:val="20"/>
      <w:szCs w:val="20"/>
    </w:rPr>
  </w:style>
  <w:style w:type="paragraph" w:styleId="Title">
    <w:name w:val="Title"/>
    <w:basedOn w:val="Normal"/>
    <w:next w:val="Normal"/>
    <w:link w:val="TitleChar"/>
    <w:uiPriority w:val="10"/>
    <w:qFormat/>
    <w:rsid w:val="00B84B71"/>
    <w:pPr>
      <w:spacing w:after="0" w:line="240" w:lineRule="auto"/>
      <w:contextualSpacing/>
      <w:jc w:val="center"/>
    </w:pPr>
    <w:rPr>
      <w:rFonts w:ascii="Cambria" w:eastAsiaTheme="majorEastAsia" w:hAnsi="Cambria" w:cstheme="majorBidi"/>
      <w:spacing w:val="-10"/>
      <w:kern w:val="28"/>
      <w:sz w:val="40"/>
      <w:szCs w:val="56"/>
      <w:lang w:val="id-ID"/>
    </w:rPr>
  </w:style>
  <w:style w:type="character" w:customStyle="1" w:styleId="TitleChar">
    <w:name w:val="Title Char"/>
    <w:basedOn w:val="DefaultParagraphFont"/>
    <w:link w:val="Title"/>
    <w:uiPriority w:val="10"/>
    <w:rsid w:val="00B84B71"/>
    <w:rPr>
      <w:rFonts w:ascii="Cambria" w:eastAsiaTheme="majorEastAsia" w:hAnsi="Cambria" w:cstheme="majorBidi"/>
      <w:spacing w:val="-10"/>
      <w:kern w:val="28"/>
      <w:sz w:val="40"/>
      <w:szCs w:val="56"/>
      <w:lang w:val="id-ID"/>
    </w:rPr>
  </w:style>
  <w:style w:type="paragraph" w:customStyle="1" w:styleId="c-list-groupitem">
    <w:name w:val="c-list-group__item"/>
    <w:basedOn w:val="Normal"/>
    <w:rsid w:val="007F43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7940">
      <w:bodyDiv w:val="1"/>
      <w:marLeft w:val="0"/>
      <w:marRight w:val="0"/>
      <w:marTop w:val="0"/>
      <w:marBottom w:val="0"/>
      <w:divBdr>
        <w:top w:val="none" w:sz="0" w:space="0" w:color="auto"/>
        <w:left w:val="none" w:sz="0" w:space="0" w:color="auto"/>
        <w:bottom w:val="none" w:sz="0" w:space="0" w:color="auto"/>
        <w:right w:val="none" w:sz="0" w:space="0" w:color="auto"/>
      </w:divBdr>
    </w:div>
    <w:div w:id="296450067">
      <w:bodyDiv w:val="1"/>
      <w:marLeft w:val="0"/>
      <w:marRight w:val="0"/>
      <w:marTop w:val="0"/>
      <w:marBottom w:val="0"/>
      <w:divBdr>
        <w:top w:val="none" w:sz="0" w:space="0" w:color="auto"/>
        <w:left w:val="none" w:sz="0" w:space="0" w:color="auto"/>
        <w:bottom w:val="none" w:sz="0" w:space="0" w:color="auto"/>
        <w:right w:val="none" w:sz="0" w:space="0" w:color="auto"/>
      </w:divBdr>
    </w:div>
    <w:div w:id="772631265">
      <w:bodyDiv w:val="1"/>
      <w:marLeft w:val="0"/>
      <w:marRight w:val="0"/>
      <w:marTop w:val="0"/>
      <w:marBottom w:val="0"/>
      <w:divBdr>
        <w:top w:val="none" w:sz="0" w:space="0" w:color="auto"/>
        <w:left w:val="none" w:sz="0" w:space="0" w:color="auto"/>
        <w:bottom w:val="none" w:sz="0" w:space="0" w:color="auto"/>
        <w:right w:val="none" w:sz="0" w:space="0" w:color="auto"/>
      </w:divBdr>
    </w:div>
    <w:div w:id="1679425971">
      <w:bodyDiv w:val="1"/>
      <w:marLeft w:val="0"/>
      <w:marRight w:val="0"/>
      <w:marTop w:val="0"/>
      <w:marBottom w:val="0"/>
      <w:divBdr>
        <w:top w:val="none" w:sz="0" w:space="0" w:color="auto"/>
        <w:left w:val="none" w:sz="0" w:space="0" w:color="auto"/>
        <w:bottom w:val="none" w:sz="0" w:space="0" w:color="auto"/>
        <w:right w:val="none" w:sz="0" w:space="0" w:color="auto"/>
      </w:divBdr>
    </w:div>
    <w:div w:id="20678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open.com/" TargetMode="External"/><Relationship Id="rId18" Type="http://schemas.openxmlformats.org/officeDocument/2006/relationships/hyperlink" Target="https://about.jstor.org/oa-and-free/" TargetMode="External"/><Relationship Id="rId26" Type="http://schemas.openxmlformats.org/officeDocument/2006/relationships/hyperlink" Target="https://about.jstor.org/whats-in-jstor/open-community-collections/" TargetMode="External"/><Relationship Id="rId39" Type="http://schemas.openxmlformats.org/officeDocument/2006/relationships/hyperlink" Target="https://www.karger.com/OpenAccess/AllJournals/Index" TargetMode="External"/><Relationship Id="rId21" Type="http://schemas.openxmlformats.org/officeDocument/2006/relationships/hyperlink" Target="https://www.jstor.org/librarians/files/JSTOR_Open_Access_Journals_Title_List.xlsx" TargetMode="External"/><Relationship Id="rId34" Type="http://schemas.openxmlformats.org/officeDocument/2006/relationships/hyperlink" Target="https://academic.oup.com/journals/pages/open_access/books" TargetMode="External"/><Relationship Id="rId42" Type="http://schemas.openxmlformats.org/officeDocument/2006/relationships/hyperlink" Target="https://open.thieme.com/web/19/all-journals;jsessionid=AE4EC52A40AFBBFBB86C03F0A28617EA" TargetMode="External"/><Relationship Id="rId47" Type="http://schemas.openxmlformats.org/officeDocument/2006/relationships/hyperlink" Target="https://www.omicsonline.org/bioinformatics-and-systems-biology-journals-impact-factor-ranking.php" TargetMode="External"/><Relationship Id="rId50" Type="http://schemas.openxmlformats.org/officeDocument/2006/relationships/hyperlink" Target="https://www.omicsonline.org/chemical-engineering-journals.php" TargetMode="External"/><Relationship Id="rId55" Type="http://schemas.openxmlformats.org/officeDocument/2006/relationships/hyperlink" Target="https://www.omicsonline.org/engineering-journals.php" TargetMode="External"/><Relationship Id="rId63" Type="http://schemas.openxmlformats.org/officeDocument/2006/relationships/hyperlink" Target="https://www.omicsonline.org/material-sciences-journals.php" TargetMode="External"/><Relationship Id="rId68" Type="http://schemas.openxmlformats.org/officeDocument/2006/relationships/hyperlink" Target="https://www.omicsonline.org/nursing-and-health-journals.php" TargetMode="External"/><Relationship Id="rId76" Type="http://schemas.openxmlformats.org/officeDocument/2006/relationships/hyperlink" Target="https://www.biomedcentral.com/journals" TargetMode="External"/><Relationship Id="rId84" Type="http://schemas.openxmlformats.org/officeDocument/2006/relationships/hyperlink" Target="https://www.biomedcentral.com/journals" TargetMode="External"/><Relationship Id="rId89" Type="http://schemas.openxmlformats.org/officeDocument/2006/relationships/hyperlink" Target="https://www.biomedcentral.com/journals" TargetMode="External"/><Relationship Id="rId7" Type="http://schemas.openxmlformats.org/officeDocument/2006/relationships/hyperlink" Target="https://www.tandfonline.com/openaccess/cogentoa" TargetMode="External"/><Relationship Id="rId71" Type="http://schemas.openxmlformats.org/officeDocument/2006/relationships/hyperlink" Target="https://www.omicsonline.org/plant-sciences-journals-impact-factor-ranking.php" TargetMode="External"/><Relationship Id="rId92" Type="http://schemas.openxmlformats.org/officeDocument/2006/relationships/hyperlink" Target="https://www.biomedcentral.com/journals" TargetMode="External"/><Relationship Id="rId2" Type="http://schemas.openxmlformats.org/officeDocument/2006/relationships/styles" Target="styles.xml"/><Relationship Id="rId16" Type="http://schemas.openxmlformats.org/officeDocument/2006/relationships/hyperlink" Target="https://ucl-about.scienceopen.com/" TargetMode="External"/><Relationship Id="rId29" Type="http://schemas.openxmlformats.org/officeDocument/2006/relationships/hyperlink" Target="https://www.artstor.org/public-collections/" TargetMode="External"/><Relationship Id="rId11" Type="http://schemas.openxmlformats.org/officeDocument/2006/relationships/hyperlink" Target="https://www.springeropen.com/" TargetMode="External"/><Relationship Id="rId24" Type="http://schemas.openxmlformats.org/officeDocument/2006/relationships/hyperlink" Target="https://www.jstor.org/librarians/files/JSTOR_Open_Research_Reports_Title_List.xlsx" TargetMode="External"/><Relationship Id="rId32" Type="http://schemas.openxmlformats.org/officeDocument/2006/relationships/hyperlink" Target="http://www.oalib.com/" TargetMode="External"/><Relationship Id="rId37" Type="http://schemas.openxmlformats.org/officeDocument/2006/relationships/hyperlink" Target="https://doaj.org/" TargetMode="External"/><Relationship Id="rId40" Type="http://schemas.openxmlformats.org/officeDocument/2006/relationships/hyperlink" Target="https://www.karger.com/Tap/Home/278492" TargetMode="External"/><Relationship Id="rId45" Type="http://schemas.openxmlformats.org/officeDocument/2006/relationships/hyperlink" Target="https://www.omicsonline.org/agri-and-aquaculture-journals-impact-factor-ranking.php" TargetMode="External"/><Relationship Id="rId53" Type="http://schemas.openxmlformats.org/officeDocument/2006/relationships/hyperlink" Target="https://www.omicsonline.org/computer-science-journals-impact-factor-ranking.php" TargetMode="External"/><Relationship Id="rId58" Type="http://schemas.openxmlformats.org/officeDocument/2006/relationships/hyperlink" Target="https://www.omicsonline.org/general-science-journals.php" TargetMode="External"/><Relationship Id="rId66" Type="http://schemas.openxmlformats.org/officeDocument/2006/relationships/hyperlink" Target="https://www.omicsonline.org/nanotechnology-journals-impact-factor-ranking.php" TargetMode="External"/><Relationship Id="rId74" Type="http://schemas.openxmlformats.org/officeDocument/2006/relationships/hyperlink" Target="https://aepi.biomedcentral.com/" TargetMode="External"/><Relationship Id="rId79" Type="http://schemas.openxmlformats.org/officeDocument/2006/relationships/hyperlink" Target="https://www.biomedcentral.com/journals" TargetMode="External"/><Relationship Id="rId87" Type="http://schemas.openxmlformats.org/officeDocument/2006/relationships/hyperlink" Target="https://www.biomedcentral.com/journals" TargetMode="External"/><Relationship Id="rId5" Type="http://schemas.openxmlformats.org/officeDocument/2006/relationships/hyperlink" Target="https://www.tandfonline.com/openaccess/openjournals" TargetMode="External"/><Relationship Id="rId61" Type="http://schemas.openxmlformats.org/officeDocument/2006/relationships/hyperlink" Target="https://www.omicsonline.org/immunology-microbiology-journals.php" TargetMode="External"/><Relationship Id="rId82" Type="http://schemas.openxmlformats.org/officeDocument/2006/relationships/hyperlink" Target="https://www.biomedcentral.com/journals" TargetMode="External"/><Relationship Id="rId90" Type="http://schemas.openxmlformats.org/officeDocument/2006/relationships/hyperlink" Target="https://www.biomedcentral.com/journals" TargetMode="External"/><Relationship Id="rId95" Type="http://schemas.openxmlformats.org/officeDocument/2006/relationships/fontTable" Target="fontTable.xml"/><Relationship Id="rId19" Type="http://schemas.openxmlformats.org/officeDocument/2006/relationships/hyperlink" Target="https://about.jstor.org/whats-in-jstor/books/open-access-books-from-colmex/" TargetMode="External"/><Relationship Id="rId14" Type="http://schemas.openxmlformats.org/officeDocument/2006/relationships/hyperlink" Target="https://www.scienceopen.com/collection/MDPI_COVID19" TargetMode="External"/><Relationship Id="rId22" Type="http://schemas.openxmlformats.org/officeDocument/2006/relationships/hyperlink" Target="https://www.jstor.org/titlelists/books/open_access_collection/" TargetMode="External"/><Relationship Id="rId27" Type="http://schemas.openxmlformats.org/officeDocument/2006/relationships/hyperlink" Target="https://voices.revealdigital.org/" TargetMode="External"/><Relationship Id="rId30" Type="http://schemas.openxmlformats.org/officeDocument/2006/relationships/hyperlink" Target="https://about.jstor.org/oa-and-free/open-research-reports/" TargetMode="External"/><Relationship Id="rId35" Type="http://schemas.openxmlformats.org/officeDocument/2006/relationships/hyperlink" Target="https://academic.oup.com/journals/pages/open_access/Combined_OA_and_Subscription_deals_Customer_List" TargetMode="External"/><Relationship Id="rId43" Type="http://schemas.openxmlformats.org/officeDocument/2006/relationships/hyperlink" Target="https://open.thieme.com/web/19/health-sciences" TargetMode="External"/><Relationship Id="rId48" Type="http://schemas.openxmlformats.org/officeDocument/2006/relationships/hyperlink" Target="https://www.omicsonline.org/biomedical-sciences-journals-impact-factor-ranking.php" TargetMode="External"/><Relationship Id="rId56" Type="http://schemas.openxmlformats.org/officeDocument/2006/relationships/hyperlink" Target="https://www.omicsonline.org/environmental-sciences-journals-impact-factor-ranking.php" TargetMode="External"/><Relationship Id="rId64" Type="http://schemas.openxmlformats.org/officeDocument/2006/relationships/hyperlink" Target="https://www.omicsonline.org/mathematics-journals.php" TargetMode="External"/><Relationship Id="rId69" Type="http://schemas.openxmlformats.org/officeDocument/2006/relationships/hyperlink" Target="https://www.omicsonline.org/pharmaceutical-sciences-journals.php" TargetMode="External"/><Relationship Id="rId77" Type="http://schemas.openxmlformats.org/officeDocument/2006/relationships/hyperlink" Target="https://www.biomedcentral.com/journals" TargetMode="External"/><Relationship Id="rId8" Type="http://schemas.openxmlformats.org/officeDocument/2006/relationships/hyperlink" Target="https://www.tandfonline.com/page/covid19" TargetMode="External"/><Relationship Id="rId51" Type="http://schemas.openxmlformats.org/officeDocument/2006/relationships/hyperlink" Target="https://www.omicsonline.org/chemistry-journals.php" TargetMode="External"/><Relationship Id="rId72" Type="http://schemas.openxmlformats.org/officeDocument/2006/relationships/hyperlink" Target="https://www.omicsonline.org/social-and-political-science-journals.php" TargetMode="External"/><Relationship Id="rId80" Type="http://schemas.openxmlformats.org/officeDocument/2006/relationships/hyperlink" Target="https://www.biomedcentral.com/journals" TargetMode="External"/><Relationship Id="rId85" Type="http://schemas.openxmlformats.org/officeDocument/2006/relationships/hyperlink" Target="https://www.biomedcentral.com/journals" TargetMode="External"/><Relationship Id="rId93" Type="http://schemas.openxmlformats.org/officeDocument/2006/relationships/hyperlink" Target="https://www.biomedcentral.com/journals" TargetMode="External"/><Relationship Id="rId3" Type="http://schemas.openxmlformats.org/officeDocument/2006/relationships/settings" Target="settings.xml"/><Relationship Id="rId12" Type="http://schemas.openxmlformats.org/officeDocument/2006/relationships/hyperlink" Target="https://www.springeropen.com/all-subjects" TargetMode="External"/><Relationship Id="rId17" Type="http://schemas.openxmlformats.org/officeDocument/2006/relationships/hyperlink" Target="https://www.sciencedirect.com/browse/journals-and-books" TargetMode="External"/><Relationship Id="rId25" Type="http://schemas.openxmlformats.org/officeDocument/2006/relationships/hyperlink" Target="http://guides.jstor.org/for-librarians/oabooks" TargetMode="External"/><Relationship Id="rId33" Type="http://schemas.openxmlformats.org/officeDocument/2006/relationships/hyperlink" Target="https://academic.oup.com/journals/pages/open_access" TargetMode="External"/><Relationship Id="rId38" Type="http://schemas.openxmlformats.org/officeDocument/2006/relationships/hyperlink" Target="https://www.karger.com/OpenAccess" TargetMode="External"/><Relationship Id="rId46" Type="http://schemas.openxmlformats.org/officeDocument/2006/relationships/hyperlink" Target="https://www.omicsonline.org/biochemistry-journals.php" TargetMode="External"/><Relationship Id="rId59" Type="http://schemas.openxmlformats.org/officeDocument/2006/relationships/hyperlink" Target="https://www.omicsonline.org/genetics-and-molecular-biology-journals.php" TargetMode="External"/><Relationship Id="rId67" Type="http://schemas.openxmlformats.org/officeDocument/2006/relationships/hyperlink" Target="https://www.omicsonline.org/neurology-and-psychiatry-journals.php" TargetMode="External"/><Relationship Id="rId20" Type="http://schemas.openxmlformats.org/officeDocument/2006/relationships/hyperlink" Target="https://www.jstor.org/publisher/clacso" TargetMode="External"/><Relationship Id="rId41" Type="http://schemas.openxmlformats.org/officeDocument/2006/relationships/hyperlink" Target="https://open.thieme.com/web/19/home" TargetMode="External"/><Relationship Id="rId54" Type="http://schemas.openxmlformats.org/officeDocument/2006/relationships/hyperlink" Target="https://www.omicsonline.org/economics-and-accounting-journals-impact-factor-ranking.php" TargetMode="External"/><Relationship Id="rId62" Type="http://schemas.openxmlformats.org/officeDocument/2006/relationships/hyperlink" Target="https://www.omicsonline.org/informatics-journals.php" TargetMode="External"/><Relationship Id="rId70" Type="http://schemas.openxmlformats.org/officeDocument/2006/relationships/hyperlink" Target="https://www.omicsonline.org/physics-journals.php" TargetMode="External"/><Relationship Id="rId75" Type="http://schemas.openxmlformats.org/officeDocument/2006/relationships/hyperlink" Target="https://www.biomedcentral.com/journals" TargetMode="External"/><Relationship Id="rId83" Type="http://schemas.openxmlformats.org/officeDocument/2006/relationships/hyperlink" Target="https://www.biomedcentral.com/journals" TargetMode="External"/><Relationship Id="rId88" Type="http://schemas.openxmlformats.org/officeDocument/2006/relationships/hyperlink" Target="https://www.biomedcentral.com/journals" TargetMode="External"/><Relationship Id="rId91" Type="http://schemas.openxmlformats.org/officeDocument/2006/relationships/hyperlink" Target="https://www.biomedcentral.com/journals"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ndfonline.com/openaccess/openselect" TargetMode="External"/><Relationship Id="rId15" Type="http://schemas.openxmlformats.org/officeDocument/2006/relationships/hyperlink" Target="https://www.mdpi.com/journal/viruses/special_issues/Coronaviruses" TargetMode="External"/><Relationship Id="rId23" Type="http://schemas.openxmlformats.org/officeDocument/2006/relationships/hyperlink" Target="https://www.jstor.org/librarians/files/JSTOR_Open_Early_Journal_Content_Title_List.xlsx" TargetMode="External"/><Relationship Id="rId28" Type="http://schemas.openxmlformats.org/officeDocument/2006/relationships/hyperlink" Target="http://revealdigital.org/" TargetMode="External"/><Relationship Id="rId36" Type="http://schemas.openxmlformats.org/officeDocument/2006/relationships/hyperlink" Target="https://www.lub.lu.se/en/services-support/publishing-registering/open-access" TargetMode="External"/><Relationship Id="rId49" Type="http://schemas.openxmlformats.org/officeDocument/2006/relationships/hyperlink" Target="https://www.omicsonline.org/business-and-management-journals.php" TargetMode="External"/><Relationship Id="rId57" Type="http://schemas.openxmlformats.org/officeDocument/2006/relationships/hyperlink" Target="https://www.omicsonline.org/food-and-nutrition-journals-impact-factor-ranking.php" TargetMode="External"/><Relationship Id="rId10" Type="http://schemas.openxmlformats.org/officeDocument/2006/relationships/hyperlink" Target="https://authorservices.wiley.com/open-research/open-access/index.html" TargetMode="External"/><Relationship Id="rId31" Type="http://schemas.openxmlformats.org/officeDocument/2006/relationships/hyperlink" Target="http://daily.jstor.org/" TargetMode="External"/><Relationship Id="rId44" Type="http://schemas.openxmlformats.org/officeDocument/2006/relationships/hyperlink" Target="https://www.omicsonline.org/open-access.php" TargetMode="External"/><Relationship Id="rId52" Type="http://schemas.openxmlformats.org/officeDocument/2006/relationships/hyperlink" Target="https://www.omicsonline.org/clinical-journals.php" TargetMode="External"/><Relationship Id="rId60" Type="http://schemas.openxmlformats.org/officeDocument/2006/relationships/hyperlink" Target="https://www.omicsonline.org/geology-and-earth-science-journals-impact-factor-ranking.php" TargetMode="External"/><Relationship Id="rId65" Type="http://schemas.openxmlformats.org/officeDocument/2006/relationships/hyperlink" Target="https://www.omicsonline.org/medical-sciences-journals.php" TargetMode="External"/><Relationship Id="rId73" Type="http://schemas.openxmlformats.org/officeDocument/2006/relationships/hyperlink" Target="https://www.omicsonline.org/veterinary-science-journals.php" TargetMode="External"/><Relationship Id="rId78" Type="http://schemas.openxmlformats.org/officeDocument/2006/relationships/hyperlink" Target="https://www.biomedcentral.com/journals" TargetMode="External"/><Relationship Id="rId81" Type="http://schemas.openxmlformats.org/officeDocument/2006/relationships/hyperlink" Target="https://www.biomedcentral.com/journals" TargetMode="External"/><Relationship Id="rId86" Type="http://schemas.openxmlformats.org/officeDocument/2006/relationships/hyperlink" Target="https://www.biomedcentral.com/journals" TargetMode="External"/><Relationship Id="rId94" Type="http://schemas.openxmlformats.org/officeDocument/2006/relationships/hyperlink" Target="https://www.biomedcentral.com/journals" TargetMode="External"/><Relationship Id="rId4" Type="http://schemas.openxmlformats.org/officeDocument/2006/relationships/webSettings" Target="webSettings.xml"/><Relationship Id="rId9" Type="http://schemas.openxmlformats.org/officeDocument/2006/relationships/hyperlink" Target="https://www.elsevier.com/about/open-science/open-access/open-access-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Khamanda</dc:creator>
  <cp:keywords/>
  <dc:description/>
  <cp:lastModifiedBy>Yulianti</cp:lastModifiedBy>
  <cp:revision>2</cp:revision>
  <dcterms:created xsi:type="dcterms:W3CDTF">2020-04-20T04:55:00Z</dcterms:created>
  <dcterms:modified xsi:type="dcterms:W3CDTF">2020-04-20T04:55:00Z</dcterms:modified>
</cp:coreProperties>
</file>